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412"/>
        <w:gridCol w:w="6009"/>
      </w:tblGrid>
      <w:tr w:rsidR="00FE6D4A" w:rsidRPr="00C42408" w:rsidTr="00FE6D4A">
        <w:trPr>
          <w:trHeight w:val="2487"/>
        </w:trPr>
        <w:tc>
          <w:tcPr>
            <w:tcW w:w="2117" w:type="pct"/>
          </w:tcPr>
          <w:p w:rsidR="00FE6D4A" w:rsidRDefault="00FE6D4A" w:rsidP="00FE6D4A">
            <w:pPr>
              <w:spacing w:line="240" w:lineRule="atLeast"/>
              <w:jc w:val="both"/>
              <w:rPr>
                <w:snapToGrid w:val="0"/>
                <w:color w:val="000000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2883" w:type="pct"/>
          </w:tcPr>
          <w:p w:rsidR="00FE6D4A" w:rsidRDefault="00FE6D4A" w:rsidP="00FE6D4A">
            <w:pPr>
              <w:spacing w:line="240" w:lineRule="atLeast"/>
              <w:jc w:val="right"/>
              <w:rPr>
                <w:i/>
                <w:snapToGrid w:val="0"/>
                <w:color w:val="000000"/>
                <w:sz w:val="28"/>
                <w:szCs w:val="28"/>
              </w:rPr>
            </w:pP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jc w:val="center"/>
              <w:outlineLvl w:val="0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>УТВЕРЖДЕН</w:t>
            </w:r>
            <w:r w:rsidR="008F1246">
              <w:rPr>
                <w:b/>
                <w:bCs/>
                <w:color w:val="000000"/>
              </w:rPr>
              <w:t>О</w:t>
            </w: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rPr>
                <w:b/>
                <w:bCs/>
                <w:color w:val="000000"/>
              </w:rPr>
            </w:pPr>
          </w:p>
          <w:p w:rsidR="008E1B93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Решением </w:t>
            </w:r>
            <w:r w:rsidR="009D7C9B">
              <w:rPr>
                <w:b/>
                <w:bCs/>
                <w:color w:val="000000"/>
              </w:rPr>
              <w:t>внеочередного</w:t>
            </w:r>
            <w:r w:rsidRPr="00C42408">
              <w:rPr>
                <w:b/>
                <w:bCs/>
                <w:color w:val="000000"/>
              </w:rPr>
              <w:t xml:space="preserve"> общего собрания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акционеров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  <w:color w:val="000000"/>
              </w:rPr>
            </w:pPr>
            <w:r w:rsidRPr="00C42408">
              <w:rPr>
                <w:b/>
                <w:snapToGrid w:val="0"/>
                <w:color w:val="000000"/>
              </w:rPr>
              <w:t>Акционерного общества</w:t>
            </w:r>
            <w:r w:rsidRPr="00C42408">
              <w:rPr>
                <w:snapToGrid w:val="0"/>
                <w:color w:val="000000"/>
              </w:rPr>
              <w:t xml:space="preserve"> </w:t>
            </w:r>
            <w:r w:rsidRPr="00C42408">
              <w:rPr>
                <w:b/>
                <w:snapToGrid w:val="0"/>
                <w:color w:val="000000"/>
              </w:rPr>
              <w:t>«</w:t>
            </w:r>
            <w:r w:rsidR="003629F0">
              <w:rPr>
                <w:b/>
              </w:rPr>
              <w:t>МЗ «САПФИР</w:t>
            </w:r>
            <w:r w:rsidRPr="00C42408">
              <w:rPr>
                <w:b/>
                <w:snapToGrid w:val="0"/>
                <w:color w:val="000000"/>
              </w:rPr>
              <w:t xml:space="preserve">»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</w:rPr>
            </w:pPr>
            <w:r w:rsidRPr="00C42408">
              <w:rPr>
                <w:b/>
                <w:snapToGrid w:val="0"/>
                <w:color w:val="000000"/>
              </w:rPr>
              <w:t xml:space="preserve">(Протокол </w:t>
            </w:r>
            <w:r w:rsidRPr="00C42408">
              <w:rPr>
                <w:b/>
                <w:snapToGrid w:val="0"/>
              </w:rPr>
              <w:t>№</w:t>
            </w:r>
            <w:r w:rsidR="009D7C9B">
              <w:rPr>
                <w:b/>
                <w:snapToGrid w:val="0"/>
              </w:rPr>
              <w:t>02</w:t>
            </w:r>
            <w:r w:rsidRPr="00C42408">
              <w:rPr>
                <w:b/>
                <w:snapToGrid w:val="0"/>
              </w:rPr>
              <w:t>/</w:t>
            </w:r>
            <w:r w:rsidRPr="00FB039A">
              <w:rPr>
                <w:b/>
                <w:snapToGrid w:val="0"/>
              </w:rPr>
              <w:t>20</w:t>
            </w:r>
            <w:r w:rsidR="00F34C2B">
              <w:rPr>
                <w:b/>
                <w:snapToGrid w:val="0"/>
              </w:rPr>
              <w:t>23</w:t>
            </w:r>
            <w:r w:rsidRPr="00C42408">
              <w:rPr>
                <w:b/>
                <w:snapToGrid w:val="0"/>
              </w:rPr>
              <w:t xml:space="preserve"> от «</w:t>
            </w:r>
            <w:r w:rsidR="009D7C9B">
              <w:rPr>
                <w:b/>
                <w:snapToGrid w:val="0"/>
              </w:rPr>
              <w:t>___</w:t>
            </w:r>
            <w:r w:rsidRPr="00C42408">
              <w:rPr>
                <w:b/>
                <w:snapToGrid w:val="0"/>
              </w:rPr>
              <w:t>»</w:t>
            </w:r>
            <w:r w:rsidR="003629F0">
              <w:rPr>
                <w:b/>
                <w:snapToGrid w:val="0"/>
              </w:rPr>
              <w:t xml:space="preserve"> </w:t>
            </w:r>
            <w:r w:rsidR="009D7C9B">
              <w:rPr>
                <w:b/>
                <w:snapToGrid w:val="0"/>
              </w:rPr>
              <w:t>__________</w:t>
            </w:r>
            <w:r w:rsidRPr="00C42408">
              <w:rPr>
                <w:b/>
                <w:snapToGrid w:val="0"/>
              </w:rPr>
              <w:t xml:space="preserve"> 20</w:t>
            </w:r>
            <w:r w:rsidR="00F34C2B">
              <w:rPr>
                <w:b/>
                <w:snapToGrid w:val="0"/>
              </w:rPr>
              <w:t>23</w:t>
            </w:r>
            <w:r w:rsidR="003629F0">
              <w:rPr>
                <w:b/>
                <w:snapToGrid w:val="0"/>
              </w:rPr>
              <w:t>г</w:t>
            </w:r>
            <w:r w:rsidRPr="00C42408">
              <w:rPr>
                <w:b/>
                <w:snapToGrid w:val="0"/>
              </w:rPr>
              <w:t>.)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snapToGrid w:val="0"/>
                <w:color w:val="000000"/>
              </w:rPr>
            </w:pPr>
          </w:p>
          <w:p w:rsidR="00FE6D4A" w:rsidRPr="00C42408" w:rsidRDefault="00FE6D4A" w:rsidP="00FE6D4A">
            <w:pPr>
              <w:spacing w:line="240" w:lineRule="atLeast"/>
              <w:ind w:left="540"/>
              <w:jc w:val="both"/>
              <w:rPr>
                <w:snapToGrid w:val="0"/>
                <w:color w:val="000000"/>
              </w:rPr>
            </w:pPr>
          </w:p>
        </w:tc>
      </w:tr>
    </w:tbl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E921AE" w:rsidRPr="00C42408" w:rsidRDefault="00E921AE" w:rsidP="000C5B87">
      <w:pPr>
        <w:suppressAutoHyphens/>
        <w:spacing w:line="319" w:lineRule="auto"/>
        <w:ind w:firstLine="709"/>
        <w:jc w:val="both"/>
        <w:rPr>
          <w:snapToGrid w:val="0"/>
          <w:color w:val="000000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8F1246" w:rsidRDefault="009D7C9B" w:rsidP="00FE6D4A">
      <w:pPr>
        <w:pStyle w:val="2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>ИЗМЕНЕНИЯ №2</w:t>
      </w:r>
    </w:p>
    <w:p w:rsidR="00FE6D4A" w:rsidRPr="00C42408" w:rsidRDefault="008F1246" w:rsidP="008F1246">
      <w:pPr>
        <w:pStyle w:val="2"/>
        <w:rPr>
          <w:b w:val="0"/>
          <w:sz w:val="40"/>
          <w:szCs w:val="40"/>
        </w:rPr>
      </w:pPr>
      <w:r>
        <w:rPr>
          <w:bCs w:val="0"/>
          <w:sz w:val="40"/>
          <w:szCs w:val="40"/>
        </w:rPr>
        <w:t xml:space="preserve">к </w:t>
      </w:r>
      <w:r w:rsidR="00FE6D4A" w:rsidRPr="00C42408">
        <w:rPr>
          <w:bCs w:val="0"/>
          <w:sz w:val="40"/>
          <w:szCs w:val="40"/>
        </w:rPr>
        <w:t>У</w:t>
      </w:r>
      <w:r>
        <w:rPr>
          <w:bCs w:val="0"/>
          <w:sz w:val="40"/>
          <w:szCs w:val="40"/>
        </w:rPr>
        <w:t xml:space="preserve">ставу </w:t>
      </w:r>
      <w:r w:rsidR="00FE6D4A" w:rsidRPr="00C42408">
        <w:rPr>
          <w:sz w:val="40"/>
          <w:szCs w:val="40"/>
        </w:rPr>
        <w:t>Акционерного общества</w:t>
      </w:r>
      <w:r>
        <w:rPr>
          <w:sz w:val="40"/>
          <w:szCs w:val="40"/>
        </w:rPr>
        <w:t xml:space="preserve"> </w:t>
      </w:r>
      <w:r w:rsidR="00FE6D4A" w:rsidRPr="00C42408">
        <w:rPr>
          <w:sz w:val="40"/>
          <w:szCs w:val="40"/>
        </w:rPr>
        <w:softHyphen/>
      </w:r>
      <w:r w:rsidR="00FE6D4A" w:rsidRPr="00C42408">
        <w:rPr>
          <w:sz w:val="40"/>
          <w:szCs w:val="40"/>
        </w:rPr>
        <w:softHyphen/>
      </w:r>
      <w:r w:rsidR="00FE6D4A" w:rsidRPr="00C42408">
        <w:rPr>
          <w:sz w:val="40"/>
          <w:szCs w:val="40"/>
        </w:rPr>
        <w:softHyphen/>
        <w:t>«</w:t>
      </w:r>
      <w:r w:rsidR="003629F0">
        <w:rPr>
          <w:sz w:val="40"/>
          <w:szCs w:val="40"/>
        </w:rPr>
        <w:t>МЗ «САПФИР</w:t>
      </w:r>
      <w:r w:rsidR="00FE6D4A" w:rsidRPr="00C42408">
        <w:rPr>
          <w:sz w:val="40"/>
          <w:szCs w:val="40"/>
        </w:rPr>
        <w:t xml:space="preserve">» </w:t>
      </w:r>
    </w:p>
    <w:p w:rsidR="00FE6D4A" w:rsidRPr="00C42408" w:rsidRDefault="00FE6D4A" w:rsidP="00FE6D4A">
      <w:pPr>
        <w:suppressAutoHyphens/>
        <w:spacing w:line="319" w:lineRule="auto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AF5501" w:rsidRPr="00C42408" w:rsidRDefault="00AF5501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FE6D4A">
      <w:pPr>
        <w:spacing w:line="240" w:lineRule="atLeast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t>г. Москва</w:t>
      </w:r>
    </w:p>
    <w:p w:rsidR="00FE6D4A" w:rsidRPr="00C42408" w:rsidRDefault="00163221" w:rsidP="00FE6D4A">
      <w:pPr>
        <w:spacing w:line="240" w:lineRule="atLeast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20</w:t>
      </w:r>
      <w:r w:rsidR="00F34C2B">
        <w:rPr>
          <w:snapToGrid w:val="0"/>
          <w:color w:val="000000"/>
        </w:rPr>
        <w:t>23</w:t>
      </w:r>
      <w:r w:rsidR="00FE6D4A" w:rsidRPr="00C42408">
        <w:rPr>
          <w:snapToGrid w:val="0"/>
          <w:color w:val="000000"/>
        </w:rPr>
        <w:t xml:space="preserve"> год</w:t>
      </w:r>
    </w:p>
    <w:p w:rsidR="00AA2D50" w:rsidRPr="00C42408" w:rsidRDefault="00E921A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br w:type="page"/>
      </w:r>
    </w:p>
    <w:p w:rsidR="00163221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 xml:space="preserve">На основании решения </w:t>
      </w:r>
      <w:r w:rsidR="003945F3">
        <w:rPr>
          <w:snapToGrid w:val="0"/>
          <w:color w:val="000000"/>
          <w:sz w:val="24"/>
          <w:szCs w:val="24"/>
        </w:rPr>
        <w:t>внеочередного</w:t>
      </w:r>
      <w:r>
        <w:rPr>
          <w:snapToGrid w:val="0"/>
          <w:color w:val="000000"/>
          <w:sz w:val="24"/>
          <w:szCs w:val="24"/>
        </w:rPr>
        <w:t xml:space="preserve"> общего собрания акционеров Акционерного общества «</w:t>
      </w:r>
      <w:r w:rsidR="00F34C2B">
        <w:rPr>
          <w:snapToGrid w:val="0"/>
          <w:color w:val="000000"/>
          <w:sz w:val="24"/>
          <w:szCs w:val="24"/>
        </w:rPr>
        <w:t>Московский завод</w:t>
      </w:r>
      <w:r w:rsidR="003629F0">
        <w:rPr>
          <w:snapToGrid w:val="0"/>
          <w:color w:val="000000"/>
          <w:sz w:val="24"/>
          <w:szCs w:val="24"/>
        </w:rPr>
        <w:t xml:space="preserve"> «САПФИР» от </w:t>
      </w:r>
      <w:r w:rsidR="009D7C9B">
        <w:rPr>
          <w:snapToGrid w:val="0"/>
          <w:color w:val="000000"/>
          <w:sz w:val="24"/>
          <w:szCs w:val="24"/>
        </w:rPr>
        <w:t>_____</w:t>
      </w:r>
      <w:r w:rsidR="003629F0">
        <w:rPr>
          <w:snapToGrid w:val="0"/>
          <w:color w:val="000000"/>
          <w:sz w:val="24"/>
          <w:szCs w:val="24"/>
        </w:rPr>
        <w:t xml:space="preserve"> </w:t>
      </w:r>
      <w:r w:rsidR="009D7C9B">
        <w:rPr>
          <w:snapToGrid w:val="0"/>
          <w:color w:val="000000"/>
          <w:sz w:val="24"/>
          <w:szCs w:val="24"/>
        </w:rPr>
        <w:t>_________</w:t>
      </w:r>
      <w:r>
        <w:rPr>
          <w:snapToGrid w:val="0"/>
          <w:color w:val="000000"/>
          <w:sz w:val="24"/>
          <w:szCs w:val="24"/>
        </w:rPr>
        <w:t xml:space="preserve"> 20</w:t>
      </w:r>
      <w:r w:rsidR="00F34C2B">
        <w:rPr>
          <w:snapToGrid w:val="0"/>
          <w:color w:val="000000"/>
          <w:sz w:val="24"/>
          <w:szCs w:val="24"/>
        </w:rPr>
        <w:t>23</w:t>
      </w:r>
      <w:r>
        <w:rPr>
          <w:snapToGrid w:val="0"/>
          <w:color w:val="000000"/>
          <w:sz w:val="24"/>
          <w:szCs w:val="24"/>
        </w:rPr>
        <w:t xml:space="preserve"> года, Протокол №</w:t>
      </w:r>
      <w:r w:rsidR="009D7C9B">
        <w:rPr>
          <w:snapToGrid w:val="0"/>
          <w:color w:val="000000"/>
          <w:sz w:val="24"/>
          <w:szCs w:val="24"/>
        </w:rPr>
        <w:t>02</w:t>
      </w:r>
      <w:r>
        <w:rPr>
          <w:snapToGrid w:val="0"/>
          <w:color w:val="000000"/>
          <w:sz w:val="24"/>
          <w:szCs w:val="24"/>
        </w:rPr>
        <w:t>/20</w:t>
      </w:r>
      <w:r w:rsidR="003629F0">
        <w:rPr>
          <w:snapToGrid w:val="0"/>
          <w:color w:val="000000"/>
          <w:sz w:val="24"/>
          <w:szCs w:val="24"/>
        </w:rPr>
        <w:t>2</w:t>
      </w:r>
      <w:r w:rsidR="00F34C2B">
        <w:rPr>
          <w:snapToGrid w:val="0"/>
          <w:color w:val="000000"/>
          <w:sz w:val="24"/>
          <w:szCs w:val="24"/>
        </w:rPr>
        <w:t>3</w:t>
      </w:r>
      <w:r w:rsidR="003629F0">
        <w:rPr>
          <w:snapToGrid w:val="0"/>
          <w:color w:val="000000"/>
          <w:sz w:val="24"/>
          <w:szCs w:val="24"/>
        </w:rPr>
        <w:t xml:space="preserve"> от </w:t>
      </w:r>
      <w:r w:rsidR="009D7C9B">
        <w:rPr>
          <w:snapToGrid w:val="0"/>
          <w:color w:val="000000"/>
          <w:sz w:val="24"/>
          <w:szCs w:val="24"/>
        </w:rPr>
        <w:t xml:space="preserve">____________ </w:t>
      </w:r>
      <w:r w:rsidR="00F34C2B">
        <w:rPr>
          <w:snapToGrid w:val="0"/>
          <w:color w:val="000000"/>
          <w:sz w:val="24"/>
          <w:szCs w:val="24"/>
        </w:rPr>
        <w:t>2023</w:t>
      </w:r>
      <w:r>
        <w:rPr>
          <w:snapToGrid w:val="0"/>
          <w:color w:val="000000"/>
          <w:sz w:val="24"/>
          <w:szCs w:val="24"/>
        </w:rPr>
        <w:t>г., внести в Устав Акционерного общества «</w:t>
      </w:r>
      <w:r w:rsidR="00F34C2B">
        <w:rPr>
          <w:snapToGrid w:val="0"/>
          <w:color w:val="000000"/>
          <w:sz w:val="24"/>
          <w:szCs w:val="24"/>
        </w:rPr>
        <w:t>Московский завод</w:t>
      </w:r>
      <w:r w:rsidR="003629F0">
        <w:rPr>
          <w:snapToGrid w:val="0"/>
          <w:color w:val="000000"/>
          <w:sz w:val="24"/>
          <w:szCs w:val="24"/>
        </w:rPr>
        <w:t xml:space="preserve"> «САПФИР</w:t>
      </w:r>
      <w:r>
        <w:rPr>
          <w:snapToGrid w:val="0"/>
          <w:color w:val="000000"/>
          <w:sz w:val="24"/>
          <w:szCs w:val="24"/>
        </w:rPr>
        <w:t>» следующие изменения:</w:t>
      </w:r>
    </w:p>
    <w:p w:rsidR="008F1246" w:rsidRPr="00FF1B62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12"/>
          <w:szCs w:val="12"/>
        </w:rPr>
      </w:pP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1)</w:t>
      </w:r>
      <w:r w:rsidRPr="009D7C9B">
        <w:rPr>
          <w:sz w:val="24"/>
          <w:szCs w:val="24"/>
        </w:rPr>
        <w:tab/>
        <w:t xml:space="preserve">Подпункт 19 пункта 11.2 изложить в следующей редакции: 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«11.2.19. согласие на совершение или последующее одобрение сделок, связанных с привлечением Обществом или предоставлением Обществом финансирования (в том числе договоров займа, кредита, поручительства, залога, лизин</w:t>
      </w:r>
      <w:r w:rsidR="00B735CC">
        <w:rPr>
          <w:sz w:val="24"/>
          <w:szCs w:val="24"/>
        </w:rPr>
        <w:t>га), независимо от суммы сделок</w:t>
      </w:r>
      <w:r w:rsidRPr="009D7C9B">
        <w:rPr>
          <w:sz w:val="24"/>
          <w:szCs w:val="24"/>
        </w:rPr>
        <w:t>»;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2)</w:t>
      </w:r>
      <w:r w:rsidRPr="009D7C9B">
        <w:rPr>
          <w:sz w:val="24"/>
          <w:szCs w:val="24"/>
        </w:rPr>
        <w:tab/>
        <w:t>в пункте 11.4: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 xml:space="preserve">а) абзац первый изложить в следующей редакции: 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«Для сделок Общества, принятие решений о согласии на совершение или о последующем одобрении которых осуществляется в соответствии с требованиями Федерального закона «Об акционерных обществах», дополнительные требования к рассмотрению Советом директоров таких сделок по иным основаниям, предусмотренным настоящим Уставом, не применяются.»;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ab/>
        <w:t xml:space="preserve">б) дополнить абзацем следующего содержания: 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«Для сделок Общества, в отношении которых Советом директоров дается согласие на совершение или осуществляется последующее одобрение по основанию, указанному в подпункте 19 пункта 11.2 статьи 11 настоящего Устава, дополнительные требования о принятии Советом директоров решения по основанию, указанному в подпункте 22 пункта 11.2 статьи 11 настоящего Устава, не применяются.»;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3)</w:t>
      </w:r>
      <w:r w:rsidRPr="009D7C9B">
        <w:rPr>
          <w:sz w:val="24"/>
          <w:szCs w:val="24"/>
        </w:rPr>
        <w:tab/>
        <w:t>в статье 13:</w:t>
      </w:r>
    </w:p>
    <w:p w:rsid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ab/>
        <w:t>а) в подпункте а) пункта 13.9 исключить слова «и расчете чистого долга»;</w:t>
      </w:r>
    </w:p>
    <w:p w:rsidR="00FF1B62" w:rsidRPr="00FF1B62" w:rsidRDefault="00FF1B62" w:rsidP="00FF1B62">
      <w:pPr>
        <w:pStyle w:val="a3"/>
        <w:suppressAutoHyphens/>
        <w:spacing w:line="319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F1B62">
        <w:rPr>
          <w:sz w:val="24"/>
          <w:szCs w:val="24"/>
        </w:rPr>
        <w:t>б) пункты 13.12 и 13.13 изложить в следующей редакции:</w:t>
      </w:r>
    </w:p>
    <w:p w:rsidR="00FF1B62" w:rsidRPr="00FF1B62" w:rsidRDefault="00FF1B62" w:rsidP="00FF1B62">
      <w:pPr>
        <w:pStyle w:val="a3"/>
        <w:suppressAutoHyphens/>
        <w:spacing w:line="319" w:lineRule="auto"/>
        <w:rPr>
          <w:sz w:val="24"/>
          <w:szCs w:val="24"/>
        </w:rPr>
      </w:pPr>
      <w:r w:rsidRPr="00FF1B62">
        <w:rPr>
          <w:sz w:val="24"/>
          <w:szCs w:val="24"/>
        </w:rPr>
        <w:t xml:space="preserve">«13.12. Результаты проверки (ревизии) ревизионной комиссии Общества </w:t>
      </w:r>
      <w:r>
        <w:rPr>
          <w:sz w:val="24"/>
          <w:szCs w:val="24"/>
        </w:rPr>
        <w:t xml:space="preserve">  </w:t>
      </w:r>
      <w:r w:rsidRPr="00FF1B62">
        <w:rPr>
          <w:sz w:val="24"/>
          <w:szCs w:val="24"/>
        </w:rPr>
        <w:t xml:space="preserve">подписывается всеми членами ревизионной комиссии Общества, за исключением выбывших </w:t>
      </w:r>
      <w:r>
        <w:rPr>
          <w:rStyle w:val="af8"/>
          <w:sz w:val="24"/>
          <w:szCs w:val="24"/>
        </w:rPr>
        <w:endnoteReference w:id="1"/>
      </w:r>
      <w:r w:rsidRPr="00FF1B62">
        <w:rPr>
          <w:sz w:val="24"/>
          <w:szCs w:val="24"/>
        </w:rPr>
        <w:t>.</w:t>
      </w:r>
    </w:p>
    <w:p w:rsidR="00FF1B62" w:rsidRPr="009D7C9B" w:rsidRDefault="00FF1B62" w:rsidP="00FF1B62">
      <w:pPr>
        <w:pStyle w:val="a3"/>
        <w:suppressAutoHyphens/>
        <w:spacing w:line="319" w:lineRule="auto"/>
        <w:rPr>
          <w:sz w:val="24"/>
          <w:szCs w:val="24"/>
        </w:rPr>
      </w:pPr>
      <w:r w:rsidRPr="00FF1B62">
        <w:rPr>
          <w:sz w:val="24"/>
          <w:szCs w:val="24"/>
        </w:rPr>
        <w:t>13.13. По результатам ревизии при возникновении угрозы интересам Общества или его акционерам или выявлении злоупотреблений должностных лиц ревизионная комиссия вправе потребовать созыва внеочередного общего собрания акционеров Общества.»;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ab/>
      </w:r>
      <w:r w:rsidR="00FF1B62">
        <w:rPr>
          <w:sz w:val="24"/>
          <w:szCs w:val="24"/>
        </w:rPr>
        <w:t>в</w:t>
      </w:r>
      <w:r w:rsidRPr="009D7C9B">
        <w:rPr>
          <w:sz w:val="24"/>
          <w:szCs w:val="24"/>
        </w:rPr>
        <w:t>) пункт 13.14 изложить в следующей редакции: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 xml:space="preserve">«13.14. В случае наличия обязанности по проведению аудита годовой бухгалтерской (финансовой) отчетности Общество обязано привлечь аудиторскую организацию. </w:t>
      </w:r>
    </w:p>
    <w:p w:rsidR="009D7C9B" w:rsidRPr="009D7C9B" w:rsidRDefault="009D7C9B" w:rsidP="009D7C9B">
      <w:pPr>
        <w:pStyle w:val="a3"/>
        <w:suppressAutoHyphens/>
        <w:spacing w:line="319" w:lineRule="auto"/>
        <w:rPr>
          <w:sz w:val="24"/>
          <w:szCs w:val="24"/>
        </w:rPr>
      </w:pPr>
      <w:r w:rsidRPr="009D7C9B">
        <w:rPr>
          <w:sz w:val="24"/>
          <w:szCs w:val="24"/>
        </w:rPr>
        <w:t>В случае отсутствия обязанности по проведению аудита годовой бухгалтерской (финансовой) отчетности Общество вправе привлечь аудиторскую организацию (индивидуального аудитора) Общества для аудита годовой бухгалтерской (финансовой) отчетности Общества в порядке, установленном законодательством Российской Федерации и настоящим Уставом.»;</w:t>
      </w:r>
    </w:p>
    <w:p w:rsidR="00163221" w:rsidRDefault="003945F3" w:rsidP="009D7C9B">
      <w:pPr>
        <w:pStyle w:val="a3"/>
        <w:suppressAutoHyphens/>
        <w:spacing w:line="319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D7C9B" w:rsidRPr="009D7C9B">
        <w:rPr>
          <w:sz w:val="24"/>
          <w:szCs w:val="24"/>
        </w:rPr>
        <w:t>г) пункт 13.15 исключить.</w:t>
      </w:r>
    </w:p>
    <w:sectPr w:rsidR="00163221" w:rsidSect="00561B2A">
      <w:headerReference w:type="even" r:id="rId8"/>
      <w:headerReference w:type="default" r:id="rId9"/>
      <w:footerReference w:type="default" r:id="rId10"/>
      <w:pgSz w:w="11906" w:h="16838"/>
      <w:pgMar w:top="1134" w:right="567" w:bottom="1134" w:left="1134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94" w:rsidRDefault="00240B94">
      <w:r>
        <w:separator/>
      </w:r>
    </w:p>
  </w:endnote>
  <w:endnote w:type="continuationSeparator" w:id="0">
    <w:p w:rsidR="00240B94" w:rsidRDefault="00240B94">
      <w:r>
        <w:continuationSeparator/>
      </w:r>
    </w:p>
  </w:endnote>
  <w:endnote w:id="1">
    <w:p w:rsidR="00FF1B62" w:rsidRDefault="00FF1B62">
      <w:pPr>
        <w:pStyle w:val="af6"/>
      </w:pPr>
      <w:r>
        <w:rPr>
          <w:rStyle w:val="af8"/>
        </w:rPr>
        <w:endnoteRef/>
      </w:r>
      <w:r>
        <w:t xml:space="preserve"> </w:t>
      </w:r>
      <w:r w:rsidRPr="00FF1B62">
        <w:t>Выбывшими членами ревизионной комиссии являются: умерший член ревизионной комиссии; или член ревизионной комиссии решением суда ограниченный в дееспособности, признанный недееспособным; член ревизионной комиссии, уведомивший в письменной форме заблаговременно (не позднее чем за 30 дней до даты завершения проверки (ревизии) Общество и председателя ревизионной комиссии/акционеров Общества об отказе от своих полномочий.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Pr="00F74A6B" w:rsidRDefault="008F1246" w:rsidP="000B4E00">
    <w:pPr>
      <w:pStyle w:val="a9"/>
      <w:keepNext/>
      <w:keepLines/>
      <w:pageBreakBefore/>
      <w:suppressLineNumbers/>
      <w:suppressAutoHyphens/>
      <w:ind w:right="357"/>
      <w:jc w:val="center"/>
      <w:rPr>
        <w:rFonts w:ascii="Proxima Nova ExCn Rg" w:hAnsi="Proxima Nova ExCn Rg" w:cs="Arial"/>
        <w:i/>
      </w:rPr>
    </w:pPr>
    <w:r>
      <w:rPr>
        <w:rFonts w:ascii="Proxima Nova ExCn Rg" w:hAnsi="Proxima Nova ExCn Rg" w:cs="Arial"/>
        <w:i/>
      </w:rPr>
      <w:t>Изменения №</w:t>
    </w:r>
    <w:r w:rsidR="009D7C9B">
      <w:rPr>
        <w:rFonts w:ascii="Proxima Nova ExCn Rg" w:hAnsi="Proxima Nova ExCn Rg" w:cs="Arial"/>
        <w:i/>
      </w:rPr>
      <w:t>2</w:t>
    </w:r>
    <w:r>
      <w:rPr>
        <w:rFonts w:ascii="Proxima Nova ExCn Rg" w:hAnsi="Proxima Nova ExCn Rg" w:cs="Arial"/>
        <w:i/>
      </w:rPr>
      <w:t xml:space="preserve"> к </w:t>
    </w:r>
    <w:r w:rsidR="00FE6D4A" w:rsidRPr="00F74A6B">
      <w:rPr>
        <w:rFonts w:ascii="Proxima Nova ExCn Rg" w:hAnsi="Proxima Nova ExCn Rg" w:cs="Arial"/>
        <w:i/>
      </w:rPr>
      <w:t>Устав</w:t>
    </w:r>
    <w:r>
      <w:rPr>
        <w:rFonts w:ascii="Proxima Nova ExCn Rg" w:hAnsi="Proxima Nova ExCn Rg" w:cs="Arial"/>
        <w:i/>
      </w:rPr>
      <w:t xml:space="preserve">у </w:t>
    </w:r>
    <w:r w:rsidR="00FE6D4A" w:rsidRPr="00F74A6B">
      <w:rPr>
        <w:rFonts w:ascii="Proxima Nova ExCn Rg" w:hAnsi="Proxima Nova ExCn Rg" w:cs="Arial"/>
        <w:i/>
      </w:rPr>
      <w:t xml:space="preserve"> акционерного общества «</w:t>
    </w:r>
    <w:r w:rsidR="003629F0">
      <w:rPr>
        <w:rFonts w:ascii="Proxima Nova ExCn Rg" w:hAnsi="Proxima Nova ExCn Rg" w:cs="Arial"/>
        <w:i/>
      </w:rPr>
      <w:t>МЗ «САПФИР</w:t>
    </w:r>
    <w:r w:rsidR="00FE6D4A" w:rsidRPr="00F74A6B">
      <w:rPr>
        <w:rFonts w:ascii="Proxima Nova ExCn Rg" w:hAnsi="Proxima Nova ExCn Rg" w:cs="Arial"/>
        <w:i/>
      </w:rPr>
      <w:t>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94" w:rsidRDefault="00240B94">
      <w:r>
        <w:separator/>
      </w:r>
    </w:p>
  </w:footnote>
  <w:footnote w:type="continuationSeparator" w:id="0">
    <w:p w:rsidR="00240B94" w:rsidRDefault="00240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Default="002E475C" w:rsidP="00FB402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6D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6D4A" w:rsidRDefault="00FE6D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Pr="000C5B87" w:rsidRDefault="002E475C" w:rsidP="00793235">
    <w:pPr>
      <w:pStyle w:val="a6"/>
      <w:framePr w:wrap="around" w:vAnchor="text" w:hAnchor="margin" w:xAlign="center" w:y="1"/>
      <w:rPr>
        <w:rStyle w:val="a7"/>
        <w:rFonts w:ascii="Proxima Nova ExCn Rg" w:hAnsi="Proxima Nova ExCn Rg" w:cs="Arial"/>
        <w:sz w:val="30"/>
        <w:szCs w:val="30"/>
      </w:rPr>
    </w:pPr>
    <w:r w:rsidRPr="000C5B87">
      <w:rPr>
        <w:rStyle w:val="a7"/>
        <w:rFonts w:ascii="Proxima Nova ExCn Rg" w:hAnsi="Proxima Nova ExCn Rg" w:cs="Arial"/>
        <w:sz w:val="30"/>
        <w:szCs w:val="30"/>
      </w:rPr>
      <w:fldChar w:fldCharType="begin"/>
    </w:r>
    <w:r w:rsidR="00FE6D4A" w:rsidRPr="000C5B87">
      <w:rPr>
        <w:rStyle w:val="a7"/>
        <w:rFonts w:ascii="Proxima Nova ExCn Rg" w:hAnsi="Proxima Nova ExCn Rg" w:cs="Arial"/>
        <w:sz w:val="30"/>
        <w:szCs w:val="30"/>
      </w:rPr>
      <w:instrText xml:space="preserve">PAGE  </w:instrTex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separate"/>
    </w:r>
    <w:r w:rsidR="00413A09">
      <w:rPr>
        <w:rStyle w:val="a7"/>
        <w:rFonts w:ascii="Proxima Nova ExCn Rg" w:hAnsi="Proxima Nova ExCn Rg" w:cs="Arial"/>
        <w:noProof/>
        <w:sz w:val="30"/>
        <w:szCs w:val="30"/>
      </w:rPr>
      <w:t>2</w: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end"/>
    </w:r>
  </w:p>
  <w:p w:rsidR="00FE6D4A" w:rsidRPr="000C5B87" w:rsidRDefault="00FE6D4A">
    <w:pPr>
      <w:pStyle w:val="a6"/>
      <w:rPr>
        <w:rFonts w:ascii="Proxima Nova ExCn Rg" w:hAnsi="Proxima Nova ExCn R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762B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0C42"/>
    <w:multiLevelType w:val="multilevel"/>
    <w:tmpl w:val="5BF2E91C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81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2C918A7"/>
    <w:multiLevelType w:val="multilevel"/>
    <w:tmpl w:val="F4C48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3B7531"/>
    <w:multiLevelType w:val="hybridMultilevel"/>
    <w:tmpl w:val="42CABDB4"/>
    <w:lvl w:ilvl="0" w:tplc="C1F69A16">
      <w:start w:val="1"/>
      <w:numFmt w:val="decimal"/>
      <w:lvlText w:val="1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C140E8"/>
    <w:multiLevelType w:val="hybridMultilevel"/>
    <w:tmpl w:val="8F6244C8"/>
    <w:lvl w:ilvl="0" w:tplc="30D26FE6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A03423"/>
    <w:multiLevelType w:val="singleLevel"/>
    <w:tmpl w:val="CC52EF1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7EC2AA6"/>
    <w:multiLevelType w:val="hybridMultilevel"/>
    <w:tmpl w:val="A62C8B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071225"/>
    <w:multiLevelType w:val="hybridMultilevel"/>
    <w:tmpl w:val="38A6AF7C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F7D6B"/>
    <w:multiLevelType w:val="hybridMultilevel"/>
    <w:tmpl w:val="C60C377C"/>
    <w:lvl w:ilvl="0" w:tplc="5C64EB4E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FE76EC"/>
    <w:multiLevelType w:val="hybridMultilevel"/>
    <w:tmpl w:val="D846A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150FA"/>
    <w:multiLevelType w:val="hybridMultilevel"/>
    <w:tmpl w:val="87F2E52E"/>
    <w:lvl w:ilvl="0" w:tplc="9B3E27EE">
      <w:start w:val="16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C4034"/>
    <w:multiLevelType w:val="hybridMultilevel"/>
    <w:tmpl w:val="AE6CF43A"/>
    <w:lvl w:ilvl="0" w:tplc="D01EA62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B27C5F"/>
    <w:multiLevelType w:val="hybridMultilevel"/>
    <w:tmpl w:val="29527D6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193231"/>
    <w:multiLevelType w:val="hybridMultilevel"/>
    <w:tmpl w:val="5BFE8DDE"/>
    <w:lvl w:ilvl="0" w:tplc="4EC2F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20131A">
      <w:start w:val="1"/>
      <w:numFmt w:val="decimal"/>
      <w:lvlText w:val="%2)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0D5215"/>
    <w:multiLevelType w:val="hybridMultilevel"/>
    <w:tmpl w:val="67B4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B08FC"/>
    <w:multiLevelType w:val="hybridMultilevel"/>
    <w:tmpl w:val="276224B2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26C06"/>
    <w:multiLevelType w:val="hybridMultilevel"/>
    <w:tmpl w:val="F4645F9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0396E"/>
    <w:multiLevelType w:val="multilevel"/>
    <w:tmpl w:val="F99C71C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8" w15:restartNumberingAfterBreak="0">
    <w:nsid w:val="321B7618"/>
    <w:multiLevelType w:val="hybridMultilevel"/>
    <w:tmpl w:val="90FECD16"/>
    <w:lvl w:ilvl="0" w:tplc="8CF886D6">
      <w:start w:val="23"/>
      <w:numFmt w:val="decimal"/>
      <w:lvlText w:val="11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E5E57"/>
    <w:multiLevelType w:val="hybridMultilevel"/>
    <w:tmpl w:val="17848AE6"/>
    <w:lvl w:ilvl="0" w:tplc="57306192">
      <w:start w:val="1"/>
      <w:numFmt w:val="decimal"/>
      <w:lvlText w:val="1.%1."/>
      <w:lvlJc w:val="left"/>
      <w:pPr>
        <w:tabs>
          <w:tab w:val="num" w:pos="2160"/>
        </w:tabs>
        <w:ind w:left="144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D73215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CAD458">
      <w:start w:val="1"/>
      <w:numFmt w:val="bullet"/>
      <w:lvlText w:val="­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 w:tplc="34DAFDC6">
      <w:start w:val="1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36238A"/>
    <w:multiLevelType w:val="hybridMultilevel"/>
    <w:tmpl w:val="3752C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38136A46"/>
    <w:multiLevelType w:val="multilevel"/>
    <w:tmpl w:val="A626B3CA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D7F64B6"/>
    <w:multiLevelType w:val="multilevel"/>
    <w:tmpl w:val="CE12372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E53DF9"/>
    <w:multiLevelType w:val="multilevel"/>
    <w:tmpl w:val="97A88FE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4" w15:restartNumberingAfterBreak="0">
    <w:nsid w:val="5BD25152"/>
    <w:multiLevelType w:val="multilevel"/>
    <w:tmpl w:val="D834D9B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5" w15:restartNumberingAfterBreak="0">
    <w:nsid w:val="5E024872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7CAF"/>
    <w:multiLevelType w:val="hybridMultilevel"/>
    <w:tmpl w:val="9B9AE0F4"/>
    <w:lvl w:ilvl="0" w:tplc="C0982DDC">
      <w:start w:val="1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B586026"/>
    <w:multiLevelType w:val="multilevel"/>
    <w:tmpl w:val="CB4EF73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6D5C1F29"/>
    <w:multiLevelType w:val="hybridMultilevel"/>
    <w:tmpl w:val="4FDE47D6"/>
    <w:lvl w:ilvl="0" w:tplc="C1F69A16">
      <w:start w:val="1"/>
      <w:numFmt w:val="decimal"/>
      <w:lvlText w:val="11.2.%1.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321107"/>
    <w:multiLevelType w:val="singleLevel"/>
    <w:tmpl w:val="DDC09D22"/>
    <w:lvl w:ilvl="0">
      <w:start w:val="3"/>
      <w:numFmt w:val="decimal"/>
      <w:lvlText w:val="1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772A8C"/>
    <w:multiLevelType w:val="multilevel"/>
    <w:tmpl w:val="F87A0170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5" w:hanging="76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71E52374"/>
    <w:multiLevelType w:val="hybridMultilevel"/>
    <w:tmpl w:val="874866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401D72"/>
    <w:multiLevelType w:val="multilevel"/>
    <w:tmpl w:val="A606B9C8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2B1A57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96A3D"/>
    <w:multiLevelType w:val="multilevel"/>
    <w:tmpl w:val="E258E5BC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2160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10"/>
  </w:num>
  <w:num w:numId="8">
    <w:abstractNumId w:val="26"/>
  </w:num>
  <w:num w:numId="9">
    <w:abstractNumId w:val="20"/>
  </w:num>
  <w:num w:numId="10">
    <w:abstractNumId w:val="8"/>
  </w:num>
  <w:num w:numId="11">
    <w:abstractNumId w:val="29"/>
  </w:num>
  <w:num w:numId="12">
    <w:abstractNumId w:val="22"/>
  </w:num>
  <w:num w:numId="13">
    <w:abstractNumId w:val="24"/>
  </w:num>
  <w:num w:numId="14">
    <w:abstractNumId w:val="19"/>
  </w:num>
  <w:num w:numId="15">
    <w:abstractNumId w:val="7"/>
  </w:num>
  <w:num w:numId="16">
    <w:abstractNumId w:val="15"/>
  </w:num>
  <w:num w:numId="17">
    <w:abstractNumId w:val="1"/>
  </w:num>
  <w:num w:numId="18">
    <w:abstractNumId w:val="25"/>
  </w:num>
  <w:num w:numId="19">
    <w:abstractNumId w:val="14"/>
  </w:num>
  <w:num w:numId="20">
    <w:abstractNumId w:val="9"/>
  </w:num>
  <w:num w:numId="21">
    <w:abstractNumId w:val="0"/>
  </w:num>
  <w:num w:numId="22">
    <w:abstractNumId w:val="33"/>
  </w:num>
  <w:num w:numId="23">
    <w:abstractNumId w:val="6"/>
  </w:num>
  <w:num w:numId="24">
    <w:abstractNumId w:val="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7"/>
  </w:num>
  <w:num w:numId="31">
    <w:abstractNumId w:val="28"/>
  </w:num>
  <w:num w:numId="32">
    <w:abstractNumId w:val="34"/>
  </w:num>
  <w:num w:numId="33">
    <w:abstractNumId w:val="16"/>
  </w:num>
  <w:num w:numId="34">
    <w:abstractNumId w:val="32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0"/>
  </w:num>
  <w:num w:numId="38">
    <w:abstractNumId w:val="18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19"/>
    <w:rsid w:val="00002BA0"/>
    <w:rsid w:val="0000356F"/>
    <w:rsid w:val="000128A9"/>
    <w:rsid w:val="00012CAE"/>
    <w:rsid w:val="00014564"/>
    <w:rsid w:val="00017142"/>
    <w:rsid w:val="00024ACA"/>
    <w:rsid w:val="00032818"/>
    <w:rsid w:val="00036BA3"/>
    <w:rsid w:val="00036F81"/>
    <w:rsid w:val="00043520"/>
    <w:rsid w:val="00046D31"/>
    <w:rsid w:val="00050584"/>
    <w:rsid w:val="000515A5"/>
    <w:rsid w:val="00052AA6"/>
    <w:rsid w:val="000541F0"/>
    <w:rsid w:val="00055CF1"/>
    <w:rsid w:val="0005769A"/>
    <w:rsid w:val="00073342"/>
    <w:rsid w:val="00076C96"/>
    <w:rsid w:val="00080AFE"/>
    <w:rsid w:val="00081692"/>
    <w:rsid w:val="00082227"/>
    <w:rsid w:val="000838CC"/>
    <w:rsid w:val="00084537"/>
    <w:rsid w:val="00085576"/>
    <w:rsid w:val="0008677E"/>
    <w:rsid w:val="00090A42"/>
    <w:rsid w:val="00092A35"/>
    <w:rsid w:val="00096FA2"/>
    <w:rsid w:val="000974C6"/>
    <w:rsid w:val="000A112A"/>
    <w:rsid w:val="000A1389"/>
    <w:rsid w:val="000A1AA4"/>
    <w:rsid w:val="000A1CEA"/>
    <w:rsid w:val="000A228C"/>
    <w:rsid w:val="000A544F"/>
    <w:rsid w:val="000A5C34"/>
    <w:rsid w:val="000A79BF"/>
    <w:rsid w:val="000B37B9"/>
    <w:rsid w:val="000B4E00"/>
    <w:rsid w:val="000B727F"/>
    <w:rsid w:val="000C1A59"/>
    <w:rsid w:val="000C1DEA"/>
    <w:rsid w:val="000C22C9"/>
    <w:rsid w:val="000C4D18"/>
    <w:rsid w:val="000C5B87"/>
    <w:rsid w:val="000D0DAD"/>
    <w:rsid w:val="000D21E7"/>
    <w:rsid w:val="000D31EE"/>
    <w:rsid w:val="000D7769"/>
    <w:rsid w:val="000E09FA"/>
    <w:rsid w:val="000E4340"/>
    <w:rsid w:val="000E53A9"/>
    <w:rsid w:val="000E6BA2"/>
    <w:rsid w:val="000E6EA8"/>
    <w:rsid w:val="000E7EE4"/>
    <w:rsid w:val="000E7FFB"/>
    <w:rsid w:val="000F0B56"/>
    <w:rsid w:val="000F3F0E"/>
    <w:rsid w:val="000F4D86"/>
    <w:rsid w:val="000F5903"/>
    <w:rsid w:val="000F61E9"/>
    <w:rsid w:val="0010125E"/>
    <w:rsid w:val="00101E69"/>
    <w:rsid w:val="00101FFB"/>
    <w:rsid w:val="00104688"/>
    <w:rsid w:val="00107E61"/>
    <w:rsid w:val="00112792"/>
    <w:rsid w:val="001146E6"/>
    <w:rsid w:val="00114D21"/>
    <w:rsid w:val="001155A6"/>
    <w:rsid w:val="001208FA"/>
    <w:rsid w:val="00121531"/>
    <w:rsid w:val="00126E24"/>
    <w:rsid w:val="0012799C"/>
    <w:rsid w:val="001311A4"/>
    <w:rsid w:val="00131476"/>
    <w:rsid w:val="0013619E"/>
    <w:rsid w:val="00136D9C"/>
    <w:rsid w:val="0014112F"/>
    <w:rsid w:val="00142342"/>
    <w:rsid w:val="00151B43"/>
    <w:rsid w:val="001553AD"/>
    <w:rsid w:val="001611D5"/>
    <w:rsid w:val="001622B0"/>
    <w:rsid w:val="00163221"/>
    <w:rsid w:val="001651AC"/>
    <w:rsid w:val="001701B3"/>
    <w:rsid w:val="00171F0D"/>
    <w:rsid w:val="001766BD"/>
    <w:rsid w:val="00180258"/>
    <w:rsid w:val="0019233A"/>
    <w:rsid w:val="0019248B"/>
    <w:rsid w:val="00197069"/>
    <w:rsid w:val="00197264"/>
    <w:rsid w:val="001A00BD"/>
    <w:rsid w:val="001A135F"/>
    <w:rsid w:val="001A2CE8"/>
    <w:rsid w:val="001A30DB"/>
    <w:rsid w:val="001A421D"/>
    <w:rsid w:val="001A5B50"/>
    <w:rsid w:val="001A64A1"/>
    <w:rsid w:val="001A7EFB"/>
    <w:rsid w:val="001B46B3"/>
    <w:rsid w:val="001B5866"/>
    <w:rsid w:val="001B7E35"/>
    <w:rsid w:val="001C4F84"/>
    <w:rsid w:val="001E3DA0"/>
    <w:rsid w:val="001E698F"/>
    <w:rsid w:val="001F0DDE"/>
    <w:rsid w:val="001F2392"/>
    <w:rsid w:val="001F270C"/>
    <w:rsid w:val="001F2787"/>
    <w:rsid w:val="001F2A61"/>
    <w:rsid w:val="001F3A71"/>
    <w:rsid w:val="001F4B23"/>
    <w:rsid w:val="0020178A"/>
    <w:rsid w:val="002018F9"/>
    <w:rsid w:val="00201EA4"/>
    <w:rsid w:val="00202F05"/>
    <w:rsid w:val="00202FF0"/>
    <w:rsid w:val="0020343F"/>
    <w:rsid w:val="00203B4D"/>
    <w:rsid w:val="00203E1D"/>
    <w:rsid w:val="00205E2F"/>
    <w:rsid w:val="0020633C"/>
    <w:rsid w:val="002078A5"/>
    <w:rsid w:val="002078C6"/>
    <w:rsid w:val="00213BC1"/>
    <w:rsid w:val="0022101B"/>
    <w:rsid w:val="002258D9"/>
    <w:rsid w:val="00226679"/>
    <w:rsid w:val="002401B0"/>
    <w:rsid w:val="002401FD"/>
    <w:rsid w:val="00240B94"/>
    <w:rsid w:val="00242431"/>
    <w:rsid w:val="00242724"/>
    <w:rsid w:val="00245F86"/>
    <w:rsid w:val="00250A35"/>
    <w:rsid w:val="00251AC6"/>
    <w:rsid w:val="002541FB"/>
    <w:rsid w:val="00260141"/>
    <w:rsid w:val="00264498"/>
    <w:rsid w:val="00267547"/>
    <w:rsid w:val="00271252"/>
    <w:rsid w:val="0027141D"/>
    <w:rsid w:val="00271E32"/>
    <w:rsid w:val="00271FB2"/>
    <w:rsid w:val="002733EB"/>
    <w:rsid w:val="00281182"/>
    <w:rsid w:val="00283829"/>
    <w:rsid w:val="00285391"/>
    <w:rsid w:val="002908CC"/>
    <w:rsid w:val="00293534"/>
    <w:rsid w:val="0029707A"/>
    <w:rsid w:val="00297358"/>
    <w:rsid w:val="002A13E3"/>
    <w:rsid w:val="002A180B"/>
    <w:rsid w:val="002A2BFE"/>
    <w:rsid w:val="002A3609"/>
    <w:rsid w:val="002A3D4C"/>
    <w:rsid w:val="002A65CC"/>
    <w:rsid w:val="002A7414"/>
    <w:rsid w:val="002A75C4"/>
    <w:rsid w:val="002B3FC6"/>
    <w:rsid w:val="002B7911"/>
    <w:rsid w:val="002C2B0D"/>
    <w:rsid w:val="002C6330"/>
    <w:rsid w:val="002D56AB"/>
    <w:rsid w:val="002E000B"/>
    <w:rsid w:val="002E0F8A"/>
    <w:rsid w:val="002E475C"/>
    <w:rsid w:val="002E6AD3"/>
    <w:rsid w:val="002E7799"/>
    <w:rsid w:val="002E7E87"/>
    <w:rsid w:val="002F107B"/>
    <w:rsid w:val="002F1EB8"/>
    <w:rsid w:val="003018C1"/>
    <w:rsid w:val="00301E0A"/>
    <w:rsid w:val="00304623"/>
    <w:rsid w:val="0031056D"/>
    <w:rsid w:val="003115C5"/>
    <w:rsid w:val="00314C70"/>
    <w:rsid w:val="00317B26"/>
    <w:rsid w:val="003221FC"/>
    <w:rsid w:val="00322275"/>
    <w:rsid w:val="0032798A"/>
    <w:rsid w:val="00330213"/>
    <w:rsid w:val="003305AC"/>
    <w:rsid w:val="00337643"/>
    <w:rsid w:val="00343F71"/>
    <w:rsid w:val="00350F46"/>
    <w:rsid w:val="00353D83"/>
    <w:rsid w:val="00357945"/>
    <w:rsid w:val="0036208E"/>
    <w:rsid w:val="003629F0"/>
    <w:rsid w:val="00365AE7"/>
    <w:rsid w:val="00370EE2"/>
    <w:rsid w:val="00372214"/>
    <w:rsid w:val="00374C28"/>
    <w:rsid w:val="00381791"/>
    <w:rsid w:val="0038345A"/>
    <w:rsid w:val="00383C1F"/>
    <w:rsid w:val="003945F3"/>
    <w:rsid w:val="00395409"/>
    <w:rsid w:val="003965A0"/>
    <w:rsid w:val="003A2C7C"/>
    <w:rsid w:val="003A53E7"/>
    <w:rsid w:val="003B04C3"/>
    <w:rsid w:val="003B138D"/>
    <w:rsid w:val="003B185F"/>
    <w:rsid w:val="003B33F2"/>
    <w:rsid w:val="003B33F8"/>
    <w:rsid w:val="003B6828"/>
    <w:rsid w:val="003B7256"/>
    <w:rsid w:val="003C0ED8"/>
    <w:rsid w:val="003C1463"/>
    <w:rsid w:val="003C1AE2"/>
    <w:rsid w:val="003C37AC"/>
    <w:rsid w:val="003C3D15"/>
    <w:rsid w:val="003C563B"/>
    <w:rsid w:val="003E098D"/>
    <w:rsid w:val="003F321F"/>
    <w:rsid w:val="00401FDB"/>
    <w:rsid w:val="004052A2"/>
    <w:rsid w:val="0040774C"/>
    <w:rsid w:val="00407F1F"/>
    <w:rsid w:val="00413A09"/>
    <w:rsid w:val="004144ED"/>
    <w:rsid w:val="00414E38"/>
    <w:rsid w:val="004161E9"/>
    <w:rsid w:val="00416B47"/>
    <w:rsid w:val="004179F1"/>
    <w:rsid w:val="0042199A"/>
    <w:rsid w:val="004240AA"/>
    <w:rsid w:val="0042498C"/>
    <w:rsid w:val="00431294"/>
    <w:rsid w:val="00433FF6"/>
    <w:rsid w:val="00436C9B"/>
    <w:rsid w:val="00437ABA"/>
    <w:rsid w:val="00442F62"/>
    <w:rsid w:val="0044318E"/>
    <w:rsid w:val="00443853"/>
    <w:rsid w:val="00444F41"/>
    <w:rsid w:val="004538A9"/>
    <w:rsid w:val="00456221"/>
    <w:rsid w:val="004623E2"/>
    <w:rsid w:val="00463F55"/>
    <w:rsid w:val="004671B6"/>
    <w:rsid w:val="00470085"/>
    <w:rsid w:val="00471D14"/>
    <w:rsid w:val="00472C08"/>
    <w:rsid w:val="00473103"/>
    <w:rsid w:val="004753EC"/>
    <w:rsid w:val="00481D80"/>
    <w:rsid w:val="0049054C"/>
    <w:rsid w:val="00490EF9"/>
    <w:rsid w:val="004957A6"/>
    <w:rsid w:val="004A0191"/>
    <w:rsid w:val="004A2ECA"/>
    <w:rsid w:val="004A5709"/>
    <w:rsid w:val="004A7506"/>
    <w:rsid w:val="004A7AD9"/>
    <w:rsid w:val="004B35C4"/>
    <w:rsid w:val="004B74DF"/>
    <w:rsid w:val="004D05FC"/>
    <w:rsid w:val="004D1B1A"/>
    <w:rsid w:val="004D245C"/>
    <w:rsid w:val="004D5203"/>
    <w:rsid w:val="004D52B0"/>
    <w:rsid w:val="004D5399"/>
    <w:rsid w:val="004D7989"/>
    <w:rsid w:val="004E236C"/>
    <w:rsid w:val="004F26FE"/>
    <w:rsid w:val="004F2A01"/>
    <w:rsid w:val="004F3FB2"/>
    <w:rsid w:val="004F7A39"/>
    <w:rsid w:val="00512050"/>
    <w:rsid w:val="00514135"/>
    <w:rsid w:val="00517CAC"/>
    <w:rsid w:val="00520F0F"/>
    <w:rsid w:val="00523617"/>
    <w:rsid w:val="00526A37"/>
    <w:rsid w:val="0052738F"/>
    <w:rsid w:val="005275D5"/>
    <w:rsid w:val="005311F4"/>
    <w:rsid w:val="00532CF0"/>
    <w:rsid w:val="00537327"/>
    <w:rsid w:val="0054077D"/>
    <w:rsid w:val="0054092E"/>
    <w:rsid w:val="00544262"/>
    <w:rsid w:val="00546D07"/>
    <w:rsid w:val="00552BF0"/>
    <w:rsid w:val="00554723"/>
    <w:rsid w:val="00556868"/>
    <w:rsid w:val="00561B2A"/>
    <w:rsid w:val="00565AE8"/>
    <w:rsid w:val="00566EAA"/>
    <w:rsid w:val="005737EB"/>
    <w:rsid w:val="00574023"/>
    <w:rsid w:val="005808EA"/>
    <w:rsid w:val="0058092F"/>
    <w:rsid w:val="00581351"/>
    <w:rsid w:val="0058135C"/>
    <w:rsid w:val="00581629"/>
    <w:rsid w:val="0058446D"/>
    <w:rsid w:val="00590607"/>
    <w:rsid w:val="00590710"/>
    <w:rsid w:val="00590E5E"/>
    <w:rsid w:val="005937E4"/>
    <w:rsid w:val="0059391E"/>
    <w:rsid w:val="00595A73"/>
    <w:rsid w:val="005A1EF1"/>
    <w:rsid w:val="005B2242"/>
    <w:rsid w:val="005B332B"/>
    <w:rsid w:val="005B3C1F"/>
    <w:rsid w:val="005B4030"/>
    <w:rsid w:val="005B6FB8"/>
    <w:rsid w:val="005D4FE8"/>
    <w:rsid w:val="005D716D"/>
    <w:rsid w:val="005E1A5F"/>
    <w:rsid w:val="005E3593"/>
    <w:rsid w:val="005E4385"/>
    <w:rsid w:val="005E747D"/>
    <w:rsid w:val="005F057A"/>
    <w:rsid w:val="005F121F"/>
    <w:rsid w:val="005F21B0"/>
    <w:rsid w:val="005F4502"/>
    <w:rsid w:val="00600B12"/>
    <w:rsid w:val="00601A37"/>
    <w:rsid w:val="0060284F"/>
    <w:rsid w:val="0060376C"/>
    <w:rsid w:val="00605732"/>
    <w:rsid w:val="00605D4E"/>
    <w:rsid w:val="00607CA6"/>
    <w:rsid w:val="00607F3F"/>
    <w:rsid w:val="0061507F"/>
    <w:rsid w:val="00623033"/>
    <w:rsid w:val="0062399B"/>
    <w:rsid w:val="0062604B"/>
    <w:rsid w:val="00626DDB"/>
    <w:rsid w:val="00633C3B"/>
    <w:rsid w:val="00635107"/>
    <w:rsid w:val="006355F8"/>
    <w:rsid w:val="00640563"/>
    <w:rsid w:val="006425EF"/>
    <w:rsid w:val="00645EC2"/>
    <w:rsid w:val="006530AC"/>
    <w:rsid w:val="006538DE"/>
    <w:rsid w:val="00653E82"/>
    <w:rsid w:val="006643CE"/>
    <w:rsid w:val="00665749"/>
    <w:rsid w:val="00667AEF"/>
    <w:rsid w:val="006729AE"/>
    <w:rsid w:val="00673FA5"/>
    <w:rsid w:val="00675F0C"/>
    <w:rsid w:val="006778BC"/>
    <w:rsid w:val="00684D55"/>
    <w:rsid w:val="006851F6"/>
    <w:rsid w:val="0068718E"/>
    <w:rsid w:val="00690CAA"/>
    <w:rsid w:val="00690D6B"/>
    <w:rsid w:val="00691796"/>
    <w:rsid w:val="00693139"/>
    <w:rsid w:val="006965DB"/>
    <w:rsid w:val="006A3AC5"/>
    <w:rsid w:val="006A53F4"/>
    <w:rsid w:val="006A700C"/>
    <w:rsid w:val="006B355F"/>
    <w:rsid w:val="006B4950"/>
    <w:rsid w:val="006C35B9"/>
    <w:rsid w:val="006D1722"/>
    <w:rsid w:val="006D18A1"/>
    <w:rsid w:val="006D20A9"/>
    <w:rsid w:val="006F1C51"/>
    <w:rsid w:val="006F2D2E"/>
    <w:rsid w:val="006F3128"/>
    <w:rsid w:val="006F48A6"/>
    <w:rsid w:val="00702FF2"/>
    <w:rsid w:val="00707753"/>
    <w:rsid w:val="007123D9"/>
    <w:rsid w:val="00714AE3"/>
    <w:rsid w:val="00714B34"/>
    <w:rsid w:val="00716FD1"/>
    <w:rsid w:val="00723B9A"/>
    <w:rsid w:val="0073377D"/>
    <w:rsid w:val="007369FD"/>
    <w:rsid w:val="007374EA"/>
    <w:rsid w:val="00737E67"/>
    <w:rsid w:val="00741C2C"/>
    <w:rsid w:val="00742BF0"/>
    <w:rsid w:val="00743989"/>
    <w:rsid w:val="00743B07"/>
    <w:rsid w:val="00746DB7"/>
    <w:rsid w:val="00751631"/>
    <w:rsid w:val="007516F3"/>
    <w:rsid w:val="00752AC4"/>
    <w:rsid w:val="00753C0A"/>
    <w:rsid w:val="007643BF"/>
    <w:rsid w:val="007669F9"/>
    <w:rsid w:val="007707EC"/>
    <w:rsid w:val="00772FDE"/>
    <w:rsid w:val="00775CB6"/>
    <w:rsid w:val="00776069"/>
    <w:rsid w:val="00776E35"/>
    <w:rsid w:val="0077706F"/>
    <w:rsid w:val="007775AC"/>
    <w:rsid w:val="00780154"/>
    <w:rsid w:val="00782EC5"/>
    <w:rsid w:val="007831C0"/>
    <w:rsid w:val="00784F8D"/>
    <w:rsid w:val="0079217D"/>
    <w:rsid w:val="00793235"/>
    <w:rsid w:val="007A27D7"/>
    <w:rsid w:val="007A3055"/>
    <w:rsid w:val="007A4E32"/>
    <w:rsid w:val="007B3A31"/>
    <w:rsid w:val="007B412A"/>
    <w:rsid w:val="007B4C17"/>
    <w:rsid w:val="007B5EB0"/>
    <w:rsid w:val="007B6773"/>
    <w:rsid w:val="007B7549"/>
    <w:rsid w:val="007C2716"/>
    <w:rsid w:val="007C2B10"/>
    <w:rsid w:val="007C69F4"/>
    <w:rsid w:val="007D15A3"/>
    <w:rsid w:val="007D2C95"/>
    <w:rsid w:val="007D7031"/>
    <w:rsid w:val="007E057D"/>
    <w:rsid w:val="007E1944"/>
    <w:rsid w:val="007E60A5"/>
    <w:rsid w:val="007F4A2E"/>
    <w:rsid w:val="008035B1"/>
    <w:rsid w:val="00805348"/>
    <w:rsid w:val="008068FB"/>
    <w:rsid w:val="008071D2"/>
    <w:rsid w:val="008102E5"/>
    <w:rsid w:val="00810487"/>
    <w:rsid w:val="0081152D"/>
    <w:rsid w:val="00811F4C"/>
    <w:rsid w:val="008142C0"/>
    <w:rsid w:val="0081697D"/>
    <w:rsid w:val="008176F0"/>
    <w:rsid w:val="00824A5C"/>
    <w:rsid w:val="008254F8"/>
    <w:rsid w:val="00825D6D"/>
    <w:rsid w:val="00827E65"/>
    <w:rsid w:val="00836B44"/>
    <w:rsid w:val="00837DF9"/>
    <w:rsid w:val="00843931"/>
    <w:rsid w:val="00847837"/>
    <w:rsid w:val="00851D5E"/>
    <w:rsid w:val="00854298"/>
    <w:rsid w:val="00856B2D"/>
    <w:rsid w:val="00860985"/>
    <w:rsid w:val="008619BF"/>
    <w:rsid w:val="008678D7"/>
    <w:rsid w:val="00870701"/>
    <w:rsid w:val="00872C22"/>
    <w:rsid w:val="00875DCA"/>
    <w:rsid w:val="00882D57"/>
    <w:rsid w:val="00885D9D"/>
    <w:rsid w:val="00885DDF"/>
    <w:rsid w:val="0089390A"/>
    <w:rsid w:val="00896554"/>
    <w:rsid w:val="00897549"/>
    <w:rsid w:val="008A1AB2"/>
    <w:rsid w:val="008A621A"/>
    <w:rsid w:val="008B1C2C"/>
    <w:rsid w:val="008B4A7E"/>
    <w:rsid w:val="008C00C6"/>
    <w:rsid w:val="008C0A8F"/>
    <w:rsid w:val="008C2F8A"/>
    <w:rsid w:val="008C47AA"/>
    <w:rsid w:val="008C761C"/>
    <w:rsid w:val="008D0202"/>
    <w:rsid w:val="008D2DB7"/>
    <w:rsid w:val="008D3199"/>
    <w:rsid w:val="008D6147"/>
    <w:rsid w:val="008E0507"/>
    <w:rsid w:val="008E09F5"/>
    <w:rsid w:val="008E1B93"/>
    <w:rsid w:val="008E3D25"/>
    <w:rsid w:val="008F1246"/>
    <w:rsid w:val="008F2B96"/>
    <w:rsid w:val="008F4CDD"/>
    <w:rsid w:val="008F7061"/>
    <w:rsid w:val="008F7730"/>
    <w:rsid w:val="00913201"/>
    <w:rsid w:val="009153D4"/>
    <w:rsid w:val="00915D07"/>
    <w:rsid w:val="00916849"/>
    <w:rsid w:val="00920A3F"/>
    <w:rsid w:val="00920F6D"/>
    <w:rsid w:val="0093215A"/>
    <w:rsid w:val="00932955"/>
    <w:rsid w:val="00937191"/>
    <w:rsid w:val="0094008B"/>
    <w:rsid w:val="009414A9"/>
    <w:rsid w:val="009437F3"/>
    <w:rsid w:val="0094456D"/>
    <w:rsid w:val="00946DB0"/>
    <w:rsid w:val="009501AC"/>
    <w:rsid w:val="00950F6E"/>
    <w:rsid w:val="009629CB"/>
    <w:rsid w:val="0096466D"/>
    <w:rsid w:val="00971108"/>
    <w:rsid w:val="00980669"/>
    <w:rsid w:val="00982226"/>
    <w:rsid w:val="0098434A"/>
    <w:rsid w:val="00985284"/>
    <w:rsid w:val="00990A4C"/>
    <w:rsid w:val="009914C4"/>
    <w:rsid w:val="0099410E"/>
    <w:rsid w:val="009A31D7"/>
    <w:rsid w:val="009B204D"/>
    <w:rsid w:val="009B2378"/>
    <w:rsid w:val="009B2E2B"/>
    <w:rsid w:val="009B3357"/>
    <w:rsid w:val="009B48BF"/>
    <w:rsid w:val="009B5F5A"/>
    <w:rsid w:val="009B7B4F"/>
    <w:rsid w:val="009C5812"/>
    <w:rsid w:val="009D7C9B"/>
    <w:rsid w:val="009D7F78"/>
    <w:rsid w:val="009E2F9A"/>
    <w:rsid w:val="009E3426"/>
    <w:rsid w:val="009E46DC"/>
    <w:rsid w:val="009F1E67"/>
    <w:rsid w:val="009F2B9E"/>
    <w:rsid w:val="009F396F"/>
    <w:rsid w:val="009F509D"/>
    <w:rsid w:val="009F61DF"/>
    <w:rsid w:val="00A02A1C"/>
    <w:rsid w:val="00A02DD7"/>
    <w:rsid w:val="00A069DC"/>
    <w:rsid w:val="00A11B35"/>
    <w:rsid w:val="00A131B9"/>
    <w:rsid w:val="00A21AF6"/>
    <w:rsid w:val="00A27EFB"/>
    <w:rsid w:val="00A31995"/>
    <w:rsid w:val="00A31DEC"/>
    <w:rsid w:val="00A3376E"/>
    <w:rsid w:val="00A337B6"/>
    <w:rsid w:val="00A339BE"/>
    <w:rsid w:val="00A33FE2"/>
    <w:rsid w:val="00A35021"/>
    <w:rsid w:val="00A36B9E"/>
    <w:rsid w:val="00A43607"/>
    <w:rsid w:val="00A44249"/>
    <w:rsid w:val="00A4578F"/>
    <w:rsid w:val="00A526B5"/>
    <w:rsid w:val="00A53539"/>
    <w:rsid w:val="00A6155A"/>
    <w:rsid w:val="00A61DC3"/>
    <w:rsid w:val="00A6341C"/>
    <w:rsid w:val="00A63F3D"/>
    <w:rsid w:val="00A67AEA"/>
    <w:rsid w:val="00A67CA3"/>
    <w:rsid w:val="00A72525"/>
    <w:rsid w:val="00A725E4"/>
    <w:rsid w:val="00A7713D"/>
    <w:rsid w:val="00A82DC5"/>
    <w:rsid w:val="00A87C5B"/>
    <w:rsid w:val="00A93614"/>
    <w:rsid w:val="00AA111B"/>
    <w:rsid w:val="00AA141A"/>
    <w:rsid w:val="00AA2D50"/>
    <w:rsid w:val="00AA34BB"/>
    <w:rsid w:val="00AA6433"/>
    <w:rsid w:val="00AA6C04"/>
    <w:rsid w:val="00AB12E3"/>
    <w:rsid w:val="00AB7128"/>
    <w:rsid w:val="00AB7EE1"/>
    <w:rsid w:val="00AC5251"/>
    <w:rsid w:val="00AD0BF1"/>
    <w:rsid w:val="00AD0E0A"/>
    <w:rsid w:val="00AD31E3"/>
    <w:rsid w:val="00AE23A7"/>
    <w:rsid w:val="00AE5411"/>
    <w:rsid w:val="00AE7B9E"/>
    <w:rsid w:val="00AF5501"/>
    <w:rsid w:val="00AF6917"/>
    <w:rsid w:val="00AF6B8D"/>
    <w:rsid w:val="00B00566"/>
    <w:rsid w:val="00B01DB8"/>
    <w:rsid w:val="00B0404D"/>
    <w:rsid w:val="00B057F2"/>
    <w:rsid w:val="00B05B45"/>
    <w:rsid w:val="00B0602F"/>
    <w:rsid w:val="00B069A2"/>
    <w:rsid w:val="00B107E7"/>
    <w:rsid w:val="00B17463"/>
    <w:rsid w:val="00B2158A"/>
    <w:rsid w:val="00B22ECA"/>
    <w:rsid w:val="00B25EAD"/>
    <w:rsid w:val="00B27261"/>
    <w:rsid w:val="00B318AD"/>
    <w:rsid w:val="00B31BBB"/>
    <w:rsid w:val="00B36537"/>
    <w:rsid w:val="00B41529"/>
    <w:rsid w:val="00B432F7"/>
    <w:rsid w:val="00B44E17"/>
    <w:rsid w:val="00B451A7"/>
    <w:rsid w:val="00B46805"/>
    <w:rsid w:val="00B60F3E"/>
    <w:rsid w:val="00B6298D"/>
    <w:rsid w:val="00B658C3"/>
    <w:rsid w:val="00B735CC"/>
    <w:rsid w:val="00B766F1"/>
    <w:rsid w:val="00B80A19"/>
    <w:rsid w:val="00B81E17"/>
    <w:rsid w:val="00B8260E"/>
    <w:rsid w:val="00B83753"/>
    <w:rsid w:val="00B87784"/>
    <w:rsid w:val="00B9126A"/>
    <w:rsid w:val="00B91519"/>
    <w:rsid w:val="00B94F4F"/>
    <w:rsid w:val="00B9501A"/>
    <w:rsid w:val="00B9586D"/>
    <w:rsid w:val="00BA5D1F"/>
    <w:rsid w:val="00BB27CB"/>
    <w:rsid w:val="00BB2C0E"/>
    <w:rsid w:val="00BB47F7"/>
    <w:rsid w:val="00BB6075"/>
    <w:rsid w:val="00BC0CF1"/>
    <w:rsid w:val="00BD1A84"/>
    <w:rsid w:val="00BD20C5"/>
    <w:rsid w:val="00BD6FFC"/>
    <w:rsid w:val="00BE1CCD"/>
    <w:rsid w:val="00BE4A64"/>
    <w:rsid w:val="00BE773C"/>
    <w:rsid w:val="00BF055C"/>
    <w:rsid w:val="00BF1C6E"/>
    <w:rsid w:val="00BF4EC8"/>
    <w:rsid w:val="00BF70C1"/>
    <w:rsid w:val="00BF73D0"/>
    <w:rsid w:val="00C04220"/>
    <w:rsid w:val="00C05604"/>
    <w:rsid w:val="00C05CB7"/>
    <w:rsid w:val="00C0657C"/>
    <w:rsid w:val="00C0666F"/>
    <w:rsid w:val="00C06AF6"/>
    <w:rsid w:val="00C07471"/>
    <w:rsid w:val="00C13243"/>
    <w:rsid w:val="00C17801"/>
    <w:rsid w:val="00C23C7D"/>
    <w:rsid w:val="00C3090A"/>
    <w:rsid w:val="00C30935"/>
    <w:rsid w:val="00C31119"/>
    <w:rsid w:val="00C34718"/>
    <w:rsid w:val="00C35DEC"/>
    <w:rsid w:val="00C36CD8"/>
    <w:rsid w:val="00C36D5F"/>
    <w:rsid w:val="00C36F6A"/>
    <w:rsid w:val="00C42408"/>
    <w:rsid w:val="00C47DA4"/>
    <w:rsid w:val="00C50C99"/>
    <w:rsid w:val="00C52557"/>
    <w:rsid w:val="00C54A4E"/>
    <w:rsid w:val="00C54D0A"/>
    <w:rsid w:val="00C653EF"/>
    <w:rsid w:val="00C66296"/>
    <w:rsid w:val="00C7166C"/>
    <w:rsid w:val="00C7280F"/>
    <w:rsid w:val="00C7632A"/>
    <w:rsid w:val="00C80B12"/>
    <w:rsid w:val="00C80BEF"/>
    <w:rsid w:val="00C82229"/>
    <w:rsid w:val="00C86491"/>
    <w:rsid w:val="00C868F6"/>
    <w:rsid w:val="00C90D49"/>
    <w:rsid w:val="00C92996"/>
    <w:rsid w:val="00C94F9E"/>
    <w:rsid w:val="00C97358"/>
    <w:rsid w:val="00CA0047"/>
    <w:rsid w:val="00CA6E7B"/>
    <w:rsid w:val="00CB0934"/>
    <w:rsid w:val="00CB1312"/>
    <w:rsid w:val="00CB49CB"/>
    <w:rsid w:val="00CB4B36"/>
    <w:rsid w:val="00CB6F98"/>
    <w:rsid w:val="00CC5DA9"/>
    <w:rsid w:val="00CD2D35"/>
    <w:rsid w:val="00CD4A6C"/>
    <w:rsid w:val="00CE0770"/>
    <w:rsid w:val="00CE1816"/>
    <w:rsid w:val="00CE21AD"/>
    <w:rsid w:val="00CE3164"/>
    <w:rsid w:val="00CE36F3"/>
    <w:rsid w:val="00CE3E34"/>
    <w:rsid w:val="00CF738D"/>
    <w:rsid w:val="00CF76FA"/>
    <w:rsid w:val="00D034B0"/>
    <w:rsid w:val="00D038B9"/>
    <w:rsid w:val="00D03C4F"/>
    <w:rsid w:val="00D12EEC"/>
    <w:rsid w:val="00D146E6"/>
    <w:rsid w:val="00D1598E"/>
    <w:rsid w:val="00D20BB5"/>
    <w:rsid w:val="00D24C5D"/>
    <w:rsid w:val="00D25F31"/>
    <w:rsid w:val="00D31F9E"/>
    <w:rsid w:val="00D325F9"/>
    <w:rsid w:val="00D352E7"/>
    <w:rsid w:val="00D42660"/>
    <w:rsid w:val="00D44015"/>
    <w:rsid w:val="00D53D5A"/>
    <w:rsid w:val="00D60792"/>
    <w:rsid w:val="00D60DC4"/>
    <w:rsid w:val="00D61DA5"/>
    <w:rsid w:val="00D645AA"/>
    <w:rsid w:val="00D64923"/>
    <w:rsid w:val="00D6598F"/>
    <w:rsid w:val="00D6695F"/>
    <w:rsid w:val="00D67FE2"/>
    <w:rsid w:val="00D74248"/>
    <w:rsid w:val="00D82A3D"/>
    <w:rsid w:val="00D859F6"/>
    <w:rsid w:val="00D94CF8"/>
    <w:rsid w:val="00D952E0"/>
    <w:rsid w:val="00D97BFF"/>
    <w:rsid w:val="00DA0AA8"/>
    <w:rsid w:val="00DA158D"/>
    <w:rsid w:val="00DA2F59"/>
    <w:rsid w:val="00DA4655"/>
    <w:rsid w:val="00DA598A"/>
    <w:rsid w:val="00DB0017"/>
    <w:rsid w:val="00DB1B36"/>
    <w:rsid w:val="00DB7D38"/>
    <w:rsid w:val="00DC1EB6"/>
    <w:rsid w:val="00DC34F7"/>
    <w:rsid w:val="00DC5386"/>
    <w:rsid w:val="00DC75BD"/>
    <w:rsid w:val="00DC768F"/>
    <w:rsid w:val="00DD21DB"/>
    <w:rsid w:val="00DD5943"/>
    <w:rsid w:val="00DE0BE0"/>
    <w:rsid w:val="00DE0CFE"/>
    <w:rsid w:val="00DE11A4"/>
    <w:rsid w:val="00DE1436"/>
    <w:rsid w:val="00DE1CD8"/>
    <w:rsid w:val="00DE1D20"/>
    <w:rsid w:val="00DE6901"/>
    <w:rsid w:val="00DF3294"/>
    <w:rsid w:val="00DF4015"/>
    <w:rsid w:val="00DF41C4"/>
    <w:rsid w:val="00DF4DE8"/>
    <w:rsid w:val="00DF63D0"/>
    <w:rsid w:val="00E00287"/>
    <w:rsid w:val="00E01C04"/>
    <w:rsid w:val="00E05C90"/>
    <w:rsid w:val="00E10816"/>
    <w:rsid w:val="00E1281E"/>
    <w:rsid w:val="00E12CE6"/>
    <w:rsid w:val="00E200A4"/>
    <w:rsid w:val="00E2079C"/>
    <w:rsid w:val="00E21589"/>
    <w:rsid w:val="00E21982"/>
    <w:rsid w:val="00E22C6B"/>
    <w:rsid w:val="00E3053B"/>
    <w:rsid w:val="00E34690"/>
    <w:rsid w:val="00E378A1"/>
    <w:rsid w:val="00E44EDA"/>
    <w:rsid w:val="00E500C1"/>
    <w:rsid w:val="00E559C9"/>
    <w:rsid w:val="00E63B6B"/>
    <w:rsid w:val="00E71325"/>
    <w:rsid w:val="00E72896"/>
    <w:rsid w:val="00E76600"/>
    <w:rsid w:val="00E81537"/>
    <w:rsid w:val="00E833AD"/>
    <w:rsid w:val="00E83984"/>
    <w:rsid w:val="00E921AE"/>
    <w:rsid w:val="00E943DC"/>
    <w:rsid w:val="00E9644D"/>
    <w:rsid w:val="00EA3614"/>
    <w:rsid w:val="00EA3F8E"/>
    <w:rsid w:val="00EA4B9E"/>
    <w:rsid w:val="00EA6F6B"/>
    <w:rsid w:val="00EA7D2F"/>
    <w:rsid w:val="00EB1940"/>
    <w:rsid w:val="00EB631B"/>
    <w:rsid w:val="00EC4A0A"/>
    <w:rsid w:val="00EC5BE1"/>
    <w:rsid w:val="00EC60A1"/>
    <w:rsid w:val="00EC65FB"/>
    <w:rsid w:val="00ED27C0"/>
    <w:rsid w:val="00ED62F1"/>
    <w:rsid w:val="00EE37DD"/>
    <w:rsid w:val="00EE3A63"/>
    <w:rsid w:val="00EE59BC"/>
    <w:rsid w:val="00EF1897"/>
    <w:rsid w:val="00EF37B4"/>
    <w:rsid w:val="00EF76C3"/>
    <w:rsid w:val="00EF7E62"/>
    <w:rsid w:val="00F066D5"/>
    <w:rsid w:val="00F06755"/>
    <w:rsid w:val="00F069D6"/>
    <w:rsid w:val="00F134D8"/>
    <w:rsid w:val="00F157E0"/>
    <w:rsid w:val="00F2442C"/>
    <w:rsid w:val="00F246A8"/>
    <w:rsid w:val="00F30ADF"/>
    <w:rsid w:val="00F312C0"/>
    <w:rsid w:val="00F34C2B"/>
    <w:rsid w:val="00F4486C"/>
    <w:rsid w:val="00F500A8"/>
    <w:rsid w:val="00F5031D"/>
    <w:rsid w:val="00F5278E"/>
    <w:rsid w:val="00F561EC"/>
    <w:rsid w:val="00F60E16"/>
    <w:rsid w:val="00F63F24"/>
    <w:rsid w:val="00F74A6B"/>
    <w:rsid w:val="00F75F14"/>
    <w:rsid w:val="00F76C43"/>
    <w:rsid w:val="00F77F79"/>
    <w:rsid w:val="00F81D2C"/>
    <w:rsid w:val="00F83461"/>
    <w:rsid w:val="00F84DF6"/>
    <w:rsid w:val="00F919F6"/>
    <w:rsid w:val="00F91C46"/>
    <w:rsid w:val="00F9234A"/>
    <w:rsid w:val="00F94EBA"/>
    <w:rsid w:val="00F95244"/>
    <w:rsid w:val="00F961C4"/>
    <w:rsid w:val="00F96669"/>
    <w:rsid w:val="00F973F3"/>
    <w:rsid w:val="00FA3196"/>
    <w:rsid w:val="00FA56A8"/>
    <w:rsid w:val="00FB039A"/>
    <w:rsid w:val="00FB4025"/>
    <w:rsid w:val="00FB5D4A"/>
    <w:rsid w:val="00FB6240"/>
    <w:rsid w:val="00FC0B98"/>
    <w:rsid w:val="00FC2B7D"/>
    <w:rsid w:val="00FC30BE"/>
    <w:rsid w:val="00FC37AC"/>
    <w:rsid w:val="00FC6AF1"/>
    <w:rsid w:val="00FD0B1C"/>
    <w:rsid w:val="00FD3E33"/>
    <w:rsid w:val="00FD5103"/>
    <w:rsid w:val="00FD7CBD"/>
    <w:rsid w:val="00FE11A3"/>
    <w:rsid w:val="00FE540C"/>
    <w:rsid w:val="00FE57BF"/>
    <w:rsid w:val="00FE6D4A"/>
    <w:rsid w:val="00FF1B62"/>
    <w:rsid w:val="00FF1DA1"/>
    <w:rsid w:val="00FF2032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42A87C-44D6-480E-B623-CEA8F127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1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1B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31119"/>
    <w:pPr>
      <w:keepNext/>
      <w:spacing w:line="240" w:lineRule="atLeast"/>
      <w:jc w:val="center"/>
      <w:outlineLvl w:val="1"/>
    </w:pPr>
    <w:rPr>
      <w:b/>
      <w:bCs/>
      <w:snapToGrid w:val="0"/>
      <w:color w:val="000000"/>
      <w:sz w:val="32"/>
      <w:szCs w:val="32"/>
    </w:rPr>
  </w:style>
  <w:style w:type="paragraph" w:styleId="3">
    <w:name w:val="heading 3"/>
    <w:basedOn w:val="a"/>
    <w:next w:val="a"/>
    <w:qFormat/>
    <w:rsid w:val="00C31119"/>
    <w:pPr>
      <w:keepNext/>
      <w:spacing w:line="240" w:lineRule="atLeast"/>
      <w:jc w:val="center"/>
      <w:outlineLvl w:val="2"/>
    </w:pPr>
    <w:rPr>
      <w:b/>
      <w:snapToGrid w:val="0"/>
      <w:color w:val="000000"/>
    </w:rPr>
  </w:style>
  <w:style w:type="paragraph" w:styleId="4">
    <w:name w:val="heading 4"/>
    <w:basedOn w:val="a"/>
    <w:next w:val="a"/>
    <w:qFormat/>
    <w:rsid w:val="00C31119"/>
    <w:pPr>
      <w:keepNext/>
      <w:spacing w:line="240" w:lineRule="atLeast"/>
      <w:jc w:val="center"/>
      <w:outlineLvl w:val="3"/>
    </w:pPr>
    <w:rPr>
      <w:b/>
      <w:bCs/>
      <w:snapToGrid w:val="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19"/>
    <w:pPr>
      <w:spacing w:line="360" w:lineRule="auto"/>
      <w:ind w:firstLine="709"/>
      <w:jc w:val="both"/>
    </w:pPr>
    <w:rPr>
      <w:sz w:val="28"/>
      <w:szCs w:val="20"/>
    </w:rPr>
  </w:style>
  <w:style w:type="table" w:styleId="a5">
    <w:name w:val="Table Grid"/>
    <w:basedOn w:val="a1"/>
    <w:rsid w:val="00C3111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37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7ABA"/>
  </w:style>
  <w:style w:type="paragraph" w:styleId="a8">
    <w:name w:val="Balloon Text"/>
    <w:basedOn w:val="a"/>
    <w:semiHidden/>
    <w:rsid w:val="00B4152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B74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4DF"/>
    <w:rPr>
      <w:sz w:val="24"/>
      <w:szCs w:val="24"/>
    </w:rPr>
  </w:style>
  <w:style w:type="paragraph" w:styleId="ab">
    <w:name w:val="Body Text"/>
    <w:basedOn w:val="a"/>
    <w:link w:val="ac"/>
    <w:unhideWhenUsed/>
    <w:rsid w:val="004B74DF"/>
    <w:pPr>
      <w:spacing w:after="120"/>
    </w:pPr>
  </w:style>
  <w:style w:type="character" w:customStyle="1" w:styleId="ac">
    <w:name w:val="Основной текст Знак"/>
    <w:basedOn w:val="a0"/>
    <w:link w:val="ab"/>
    <w:rsid w:val="004B74DF"/>
    <w:rPr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41C2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">
    <w:name w:val="Знак2"/>
    <w:basedOn w:val="a"/>
    <w:rsid w:val="00B44E1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859F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"/>
    <w:basedOn w:val="a"/>
    <w:rsid w:val="003B33F2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043520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ahoma" w:hAnsi="Tahoma"/>
    </w:rPr>
  </w:style>
  <w:style w:type="character" w:customStyle="1" w:styleId="FontStyle12">
    <w:name w:val="Font Style12"/>
    <w:basedOn w:val="a0"/>
    <w:rsid w:val="00043520"/>
    <w:rPr>
      <w:rFonts w:ascii="Times New Roman" w:hAnsi="Times New Roman" w:cs="Times New Roman"/>
      <w:sz w:val="22"/>
      <w:szCs w:val="22"/>
    </w:rPr>
  </w:style>
  <w:style w:type="paragraph" w:styleId="af">
    <w:name w:val="Revision"/>
    <w:hidden/>
    <w:uiPriority w:val="99"/>
    <w:semiHidden/>
    <w:rsid w:val="00213BC1"/>
    <w:rPr>
      <w:sz w:val="24"/>
      <w:szCs w:val="24"/>
    </w:rPr>
  </w:style>
  <w:style w:type="paragraph" w:styleId="af0">
    <w:name w:val="List Paragraph"/>
    <w:basedOn w:val="a"/>
    <w:uiPriority w:val="34"/>
    <w:qFormat/>
    <w:rsid w:val="00271E32"/>
    <w:pPr>
      <w:ind w:left="720"/>
      <w:contextualSpacing/>
    </w:pPr>
  </w:style>
  <w:style w:type="paragraph" w:customStyle="1" w:styleId="210">
    <w:name w:val="Основной текст 21"/>
    <w:basedOn w:val="a"/>
    <w:rsid w:val="00F96669"/>
    <w:pPr>
      <w:widowControl w:val="0"/>
      <w:autoSpaceDE w:val="0"/>
      <w:autoSpaceDN w:val="0"/>
      <w:jc w:val="both"/>
    </w:pPr>
    <w:rPr>
      <w:sz w:val="20"/>
    </w:rPr>
  </w:style>
  <w:style w:type="character" w:styleId="af1">
    <w:name w:val="annotation reference"/>
    <w:basedOn w:val="a0"/>
    <w:rsid w:val="002F107B"/>
    <w:rPr>
      <w:sz w:val="16"/>
      <w:szCs w:val="16"/>
    </w:rPr>
  </w:style>
  <w:style w:type="paragraph" w:styleId="af2">
    <w:name w:val="annotation text"/>
    <w:basedOn w:val="a"/>
    <w:link w:val="af3"/>
    <w:rsid w:val="002F10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F107B"/>
  </w:style>
  <w:style w:type="paragraph" w:styleId="af4">
    <w:name w:val="annotation subject"/>
    <w:basedOn w:val="af2"/>
    <w:next w:val="af2"/>
    <w:link w:val="af5"/>
    <w:rsid w:val="002F107B"/>
    <w:rPr>
      <w:b/>
      <w:bCs/>
    </w:rPr>
  </w:style>
  <w:style w:type="character" w:customStyle="1" w:styleId="af5">
    <w:name w:val="Тема примечания Знак"/>
    <w:basedOn w:val="af3"/>
    <w:link w:val="af4"/>
    <w:rsid w:val="002F107B"/>
    <w:rPr>
      <w:b/>
      <w:bCs/>
    </w:rPr>
  </w:style>
  <w:style w:type="paragraph" w:styleId="af6">
    <w:name w:val="endnote text"/>
    <w:basedOn w:val="a"/>
    <w:link w:val="af7"/>
    <w:rsid w:val="004A7AD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4A7AD9"/>
  </w:style>
  <w:style w:type="character" w:styleId="af8">
    <w:name w:val="endnote reference"/>
    <w:basedOn w:val="a0"/>
    <w:rsid w:val="004A7AD9"/>
    <w:rPr>
      <w:vertAlign w:val="superscript"/>
    </w:rPr>
  </w:style>
  <w:style w:type="paragraph" w:styleId="af9">
    <w:name w:val="footnote text"/>
    <w:basedOn w:val="a"/>
    <w:link w:val="afa"/>
    <w:rsid w:val="004A7AD9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4A7AD9"/>
  </w:style>
  <w:style w:type="character" w:styleId="afb">
    <w:name w:val="footnote reference"/>
    <w:basedOn w:val="a0"/>
    <w:rsid w:val="004A7AD9"/>
    <w:rPr>
      <w:vertAlign w:val="superscript"/>
    </w:rPr>
  </w:style>
  <w:style w:type="character" w:customStyle="1" w:styleId="a4">
    <w:name w:val="Основной текст с отступом Знак"/>
    <w:basedOn w:val="a0"/>
    <w:link w:val="a3"/>
    <w:rsid w:val="00A725E4"/>
    <w:rPr>
      <w:sz w:val="28"/>
    </w:rPr>
  </w:style>
  <w:style w:type="paragraph" w:styleId="30">
    <w:name w:val="Body Text Indent 3"/>
    <w:basedOn w:val="a"/>
    <w:link w:val="31"/>
    <w:rsid w:val="000B4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B4E00"/>
    <w:rPr>
      <w:sz w:val="16"/>
      <w:szCs w:val="16"/>
    </w:rPr>
  </w:style>
  <w:style w:type="character" w:styleId="afc">
    <w:name w:val="Hyperlink"/>
    <w:basedOn w:val="a0"/>
    <w:uiPriority w:val="99"/>
    <w:semiHidden/>
    <w:unhideWhenUsed/>
    <w:rsid w:val="00633C3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FE6D4A"/>
    <w:rPr>
      <w:b/>
      <w:bCs/>
      <w:snapToGrid w:val="0"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rsid w:val="00FF1B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1357-FBC0-40F3-9253-BC74D7DD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RV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install</dc:creator>
  <cp:lastModifiedBy>Никонова Ирина Викторовна</cp:lastModifiedBy>
  <cp:revision>2</cp:revision>
  <cp:lastPrinted>2023-07-19T11:17:00Z</cp:lastPrinted>
  <dcterms:created xsi:type="dcterms:W3CDTF">2023-10-31T09:49:00Z</dcterms:created>
  <dcterms:modified xsi:type="dcterms:W3CDTF">2023-10-31T09:49:00Z</dcterms:modified>
</cp:coreProperties>
</file>