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83" w:rsidRDefault="00F60883" w:rsidP="00F60883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>Приложение № 2</w:t>
      </w:r>
    </w:p>
    <w:p w:rsidR="00F60883" w:rsidRDefault="00F60883" w:rsidP="00F60883">
      <w:pPr>
        <w:spacing w:line="268" w:lineRule="auto"/>
        <w:ind w:left="5664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к Положению об Общем собрании акционеров </w:t>
      </w:r>
    </w:p>
    <w:p w:rsidR="00F60883" w:rsidRDefault="00F60883" w:rsidP="00F60883">
      <w:pPr>
        <w:spacing w:line="268" w:lineRule="auto"/>
        <w:jc w:val="right"/>
        <w:rPr>
          <w:rFonts w:ascii="Proxima Nova ExCn Rg" w:hAnsi="Proxima Nova ExCn Rg"/>
          <w:b/>
          <w:sz w:val="24"/>
          <w:szCs w:val="24"/>
        </w:rPr>
      </w:pPr>
      <w:r>
        <w:rPr>
          <w:rFonts w:ascii="Proxima Nova ExCn Rg" w:hAnsi="Proxima Nova ExCn Rg"/>
          <w:b/>
          <w:sz w:val="24"/>
          <w:szCs w:val="24"/>
        </w:rPr>
        <w:t xml:space="preserve">                                                                </w:t>
      </w:r>
      <w:r w:rsidR="00D646A7">
        <w:rPr>
          <w:rFonts w:ascii="Proxima Nova ExCn Rg" w:hAnsi="Proxima Nova ExCn Rg"/>
          <w:b/>
          <w:sz w:val="24"/>
          <w:szCs w:val="24"/>
        </w:rPr>
        <w:t xml:space="preserve">                           АО  </w:t>
      </w:r>
      <w:r>
        <w:rPr>
          <w:rFonts w:ascii="Proxima Nova ExCn Rg" w:hAnsi="Proxima Nova ExCn Rg"/>
          <w:b/>
          <w:sz w:val="24"/>
          <w:szCs w:val="24"/>
        </w:rPr>
        <w:t>«</w:t>
      </w:r>
      <w:r w:rsidR="00D646A7">
        <w:rPr>
          <w:rFonts w:ascii="Proxima Nova ExCn Rg" w:hAnsi="Proxima Nova ExCn Rg"/>
          <w:b/>
          <w:sz w:val="24"/>
          <w:szCs w:val="24"/>
        </w:rPr>
        <w:t>МЗ «САПФИР</w:t>
      </w:r>
      <w:r>
        <w:rPr>
          <w:rFonts w:ascii="Proxima Nova ExCn Rg" w:hAnsi="Proxima Nova ExCn Rg"/>
          <w:b/>
          <w:sz w:val="24"/>
          <w:szCs w:val="24"/>
        </w:rPr>
        <w:t>»</w:t>
      </w:r>
    </w:p>
    <w:p w:rsidR="00CD00E2" w:rsidRDefault="00CD00E2" w:rsidP="00DD60C8">
      <w:pPr>
        <w:pStyle w:val="21"/>
        <w:ind w:firstLine="0"/>
        <w:jc w:val="center"/>
        <w:rPr>
          <w:b/>
          <w:bCs/>
          <w:caps/>
          <w:szCs w:val="24"/>
        </w:rPr>
      </w:pPr>
    </w:p>
    <w:p w:rsidR="00BF48C7" w:rsidRPr="008A2CEF" w:rsidRDefault="00BF48C7" w:rsidP="00DD60C8">
      <w:pPr>
        <w:pStyle w:val="21"/>
        <w:ind w:firstLine="0"/>
        <w:jc w:val="center"/>
        <w:rPr>
          <w:b/>
          <w:bCs/>
          <w:caps/>
          <w:szCs w:val="24"/>
        </w:rPr>
      </w:pPr>
      <w:r w:rsidRPr="008A2CEF">
        <w:rPr>
          <w:b/>
          <w:bCs/>
          <w:caps/>
          <w:szCs w:val="24"/>
        </w:rPr>
        <w:t xml:space="preserve">Сообщение </w:t>
      </w:r>
    </w:p>
    <w:p w:rsidR="00BF48C7" w:rsidRPr="008A2CEF" w:rsidRDefault="00BF48C7" w:rsidP="00DD60C8">
      <w:pPr>
        <w:pStyle w:val="21"/>
        <w:ind w:firstLine="0"/>
        <w:jc w:val="center"/>
        <w:rPr>
          <w:bCs/>
          <w:caps/>
          <w:szCs w:val="24"/>
        </w:rPr>
      </w:pPr>
      <w:r w:rsidRPr="008A2CEF">
        <w:rPr>
          <w:bCs/>
          <w:caps/>
          <w:szCs w:val="24"/>
        </w:rPr>
        <w:t xml:space="preserve">о проведении общего собрания </w:t>
      </w:r>
      <w:r w:rsidR="00C47C54">
        <w:rPr>
          <w:bCs/>
          <w:caps/>
          <w:szCs w:val="24"/>
        </w:rPr>
        <w:t>А</w:t>
      </w:r>
      <w:bookmarkStart w:id="0" w:name="_GoBack"/>
      <w:bookmarkEnd w:id="0"/>
      <w:r w:rsidRPr="008A2CEF">
        <w:rPr>
          <w:bCs/>
          <w:caps/>
          <w:szCs w:val="24"/>
        </w:rPr>
        <w:t>кционеров</w:t>
      </w:r>
    </w:p>
    <w:p w:rsidR="00BF48C7" w:rsidRPr="008A2CEF" w:rsidRDefault="00BF48C7" w:rsidP="00DD60C8">
      <w:pPr>
        <w:pStyle w:val="21"/>
        <w:ind w:firstLine="0"/>
        <w:jc w:val="center"/>
        <w:rPr>
          <w:bCs/>
          <w:szCs w:val="24"/>
        </w:rPr>
      </w:pPr>
    </w:p>
    <w:p w:rsidR="00DD60C8" w:rsidRPr="008A2CEF" w:rsidRDefault="00DD60C8" w:rsidP="00DD60C8">
      <w:pPr>
        <w:pStyle w:val="21"/>
        <w:ind w:firstLine="0"/>
        <w:jc w:val="center"/>
        <w:rPr>
          <w:b/>
          <w:bCs/>
          <w:szCs w:val="24"/>
        </w:rPr>
      </w:pPr>
      <w:r w:rsidRPr="008A2CEF">
        <w:rPr>
          <w:b/>
          <w:bCs/>
          <w:szCs w:val="24"/>
        </w:rPr>
        <w:t>Уважаемый акционер!</w:t>
      </w:r>
    </w:p>
    <w:p w:rsidR="00DD60C8" w:rsidRPr="008A2CEF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60C8" w:rsidRPr="008A2CEF" w:rsidRDefault="00BF48C7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CEF">
        <w:rPr>
          <w:rFonts w:ascii="Times New Roman" w:hAnsi="Times New Roman" w:cs="Times New Roman"/>
          <w:sz w:val="24"/>
          <w:szCs w:val="24"/>
        </w:rPr>
        <w:t>А</w:t>
      </w:r>
      <w:r w:rsidR="00DD60C8" w:rsidRPr="008A2CEF">
        <w:rPr>
          <w:rFonts w:ascii="Times New Roman" w:hAnsi="Times New Roman" w:cs="Times New Roman"/>
          <w:sz w:val="24"/>
          <w:szCs w:val="24"/>
        </w:rPr>
        <w:t>кционерное общество «</w:t>
      </w:r>
      <w:r w:rsidR="001A5D96">
        <w:rPr>
          <w:rFonts w:ascii="Times New Roman" w:hAnsi="Times New Roman" w:cs="Times New Roman"/>
          <w:sz w:val="24"/>
          <w:szCs w:val="24"/>
        </w:rPr>
        <w:t>Московский завод «САПФИР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» (далее — </w:t>
      </w:r>
      <w:r w:rsidRPr="008A2CEF">
        <w:rPr>
          <w:rFonts w:ascii="Times New Roman" w:hAnsi="Times New Roman" w:cs="Times New Roman"/>
          <w:sz w:val="24"/>
          <w:szCs w:val="24"/>
        </w:rPr>
        <w:t>Общество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), место нахождения: </w:t>
      </w:r>
      <w:r w:rsidR="00A577AC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D646A7">
        <w:rPr>
          <w:rFonts w:ascii="Times New Roman" w:hAnsi="Times New Roman" w:cs="Times New Roman"/>
          <w:sz w:val="24"/>
          <w:szCs w:val="24"/>
        </w:rPr>
        <w:t>г. Москва</w:t>
      </w:r>
      <w:r w:rsidR="00362AEE" w:rsidRPr="008A2CEF">
        <w:rPr>
          <w:rFonts w:ascii="Times New Roman" w:hAnsi="Times New Roman" w:cs="Times New Roman"/>
          <w:sz w:val="24"/>
          <w:szCs w:val="24"/>
        </w:rPr>
        <w:t xml:space="preserve"> 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уведомляет Вас о созыве </w:t>
      </w:r>
      <w:r w:rsidRPr="00480F11">
        <w:rPr>
          <w:rFonts w:ascii="Times New Roman" w:hAnsi="Times New Roman" w:cs="Times New Roman"/>
          <w:sz w:val="24"/>
          <w:szCs w:val="24"/>
        </w:rPr>
        <w:t>годового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 Общего собрания акционеров (далее — Собрание). </w:t>
      </w:r>
    </w:p>
    <w:p w:rsidR="00A577AC" w:rsidRDefault="00A577AC" w:rsidP="00A577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Местонахождения Общества: Российска</w:t>
      </w:r>
      <w:r w:rsidR="00092FF7">
        <w:rPr>
          <w:sz w:val="24"/>
          <w:szCs w:val="24"/>
        </w:rPr>
        <w:t>я</w:t>
      </w:r>
      <w:r>
        <w:rPr>
          <w:sz w:val="24"/>
          <w:szCs w:val="24"/>
        </w:rPr>
        <w:t xml:space="preserve"> Федерация, г. Москва</w:t>
      </w:r>
    </w:p>
    <w:p w:rsidR="00631F59" w:rsidRPr="008A2CEF" w:rsidRDefault="00631F59" w:rsidP="00631F59">
      <w:pPr>
        <w:ind w:firstLine="567"/>
        <w:jc w:val="both"/>
        <w:rPr>
          <w:sz w:val="24"/>
          <w:szCs w:val="24"/>
        </w:rPr>
      </w:pPr>
      <w:r w:rsidRPr="008A2CEF">
        <w:rPr>
          <w:sz w:val="24"/>
          <w:szCs w:val="24"/>
        </w:rPr>
        <w:t xml:space="preserve">Форма проведения Собрания — </w:t>
      </w:r>
      <w:r w:rsidR="00D646A7" w:rsidRPr="00D646A7">
        <w:rPr>
          <w:sz w:val="24"/>
          <w:szCs w:val="24"/>
        </w:rPr>
        <w:t>заочное голосование</w:t>
      </w:r>
      <w:r w:rsidRPr="008A2CEF">
        <w:rPr>
          <w:sz w:val="24"/>
          <w:szCs w:val="24"/>
        </w:rPr>
        <w:t>.</w:t>
      </w:r>
    </w:p>
    <w:p w:rsidR="00AA1C2F" w:rsidRPr="008A2CEF" w:rsidRDefault="00AA1C2F" w:rsidP="00AA1C2F">
      <w:pPr>
        <w:pStyle w:val="21"/>
        <w:ind w:firstLine="567"/>
        <w:rPr>
          <w:szCs w:val="24"/>
        </w:rPr>
      </w:pPr>
      <w:r w:rsidRPr="008A2CEF">
        <w:rPr>
          <w:szCs w:val="24"/>
        </w:rPr>
        <w:t xml:space="preserve">Дата проведения Собрания — </w:t>
      </w:r>
      <w:r w:rsidR="00D646A7">
        <w:rPr>
          <w:szCs w:val="24"/>
        </w:rPr>
        <w:t>06 августа 2020 г.</w:t>
      </w:r>
    </w:p>
    <w:p w:rsidR="00480F11" w:rsidRDefault="00480F11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окончания приема бюллетеней для голосования – 06 августа 2020 года.</w:t>
      </w:r>
    </w:p>
    <w:p w:rsidR="00DD60C8" w:rsidRPr="008A2CEF" w:rsidRDefault="00480F11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заполненные бюллетени для голосования -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6A7" w:rsidRPr="00D646A7">
        <w:rPr>
          <w:rFonts w:ascii="Times New Roman" w:hAnsi="Times New Roman" w:cs="Times New Roman"/>
          <w:sz w:val="24"/>
          <w:szCs w:val="24"/>
        </w:rPr>
        <w:t>117545, г. Москва, Днепропетровский проезд, 4А, стр.3А</w:t>
      </w:r>
    </w:p>
    <w:p w:rsidR="00AA1C2F" w:rsidRPr="008A2CEF" w:rsidRDefault="00AA1C2F" w:rsidP="00DD60C8">
      <w:pPr>
        <w:pStyle w:val="21"/>
        <w:ind w:firstLine="567"/>
        <w:rPr>
          <w:szCs w:val="24"/>
        </w:rPr>
      </w:pPr>
    </w:p>
    <w:p w:rsidR="00DD60C8" w:rsidRPr="008A2CEF" w:rsidRDefault="00DD60C8" w:rsidP="00DD60C8">
      <w:pPr>
        <w:pStyle w:val="21"/>
        <w:ind w:firstLine="567"/>
        <w:rPr>
          <w:szCs w:val="24"/>
        </w:rPr>
      </w:pPr>
      <w:r w:rsidRPr="008A2CEF">
        <w:rPr>
          <w:szCs w:val="24"/>
        </w:rPr>
        <w:t xml:space="preserve">Дата определения (фиксации) лиц, имеющих право на участие в Собрании, — </w:t>
      </w:r>
      <w:r w:rsidR="00480F11">
        <w:rPr>
          <w:szCs w:val="24"/>
        </w:rPr>
        <w:t>12 июля</w:t>
      </w:r>
      <w:r w:rsidRPr="008A2CEF">
        <w:rPr>
          <w:szCs w:val="24"/>
        </w:rPr>
        <w:t xml:space="preserve"> (конец операционного дня).</w:t>
      </w:r>
    </w:p>
    <w:p w:rsidR="00BF48C7" w:rsidRPr="008A2CEF" w:rsidRDefault="00BF48C7" w:rsidP="00BF48C7">
      <w:pPr>
        <w:pStyle w:val="21"/>
        <w:ind w:firstLine="567"/>
        <w:rPr>
          <w:szCs w:val="24"/>
        </w:rPr>
      </w:pPr>
      <w:r w:rsidRPr="008A2CEF">
        <w:rPr>
          <w:szCs w:val="24"/>
        </w:rPr>
        <w:t xml:space="preserve">Право голоса по всем вопросам повестки дня Собрания имеют акционеры — владельцы </w:t>
      </w:r>
      <w:r w:rsidR="00AA1C2F" w:rsidRPr="00480F11">
        <w:rPr>
          <w:szCs w:val="24"/>
        </w:rPr>
        <w:t>обыкновенных</w:t>
      </w:r>
      <w:r w:rsidR="00AA1C2F" w:rsidRPr="008A2CEF">
        <w:rPr>
          <w:color w:val="FF0000"/>
          <w:szCs w:val="24"/>
        </w:rPr>
        <w:t xml:space="preserve"> </w:t>
      </w:r>
      <w:r w:rsidRPr="008A2CEF">
        <w:rPr>
          <w:szCs w:val="24"/>
        </w:rPr>
        <w:t xml:space="preserve">именных акций </w:t>
      </w:r>
      <w:r w:rsidR="00362AEE" w:rsidRPr="008A2CEF">
        <w:rPr>
          <w:szCs w:val="24"/>
        </w:rPr>
        <w:t>Общества</w:t>
      </w:r>
      <w:r w:rsidRPr="008A2CEF">
        <w:rPr>
          <w:szCs w:val="24"/>
        </w:rPr>
        <w:t>.</w:t>
      </w:r>
    </w:p>
    <w:p w:rsidR="008A2CEF" w:rsidRPr="008A2CEF" w:rsidRDefault="008A2CEF" w:rsidP="008A2CEF">
      <w:pPr>
        <w:spacing w:before="240"/>
        <w:jc w:val="center"/>
        <w:rPr>
          <w:b/>
          <w:bCs/>
          <w:sz w:val="24"/>
          <w:szCs w:val="24"/>
        </w:rPr>
      </w:pPr>
      <w:r w:rsidRPr="008A2CEF">
        <w:rPr>
          <w:b/>
          <w:bCs/>
          <w:sz w:val="24"/>
          <w:szCs w:val="24"/>
        </w:rPr>
        <w:t>Повестка дня Собрания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>
        <w:rPr>
          <w:bCs/>
          <w:color w:val="000000" w:themeColor="text1"/>
          <w:sz w:val="24"/>
          <w:szCs w:val="24"/>
        </w:rPr>
        <w:softHyphen/>
      </w:r>
      <w:r w:rsidRPr="00480F11">
        <w:rPr>
          <w:bCs/>
          <w:color w:val="000000" w:themeColor="text1"/>
          <w:sz w:val="24"/>
          <w:szCs w:val="24"/>
        </w:rPr>
        <w:t>Утверждение годового отчета Общества.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 xml:space="preserve">Утверждение годовой бухгалтерской (финансовой) отчетности Общества. 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Утверждение распределения прибыли Общества по результатам деятельности за 2019 год.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О размере, сроках и форме выплаты дивидендов по результатам деятельности за 2019 год. Установление даты, на которую определяются лица, имеющие право на получение дивидендов.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Избрание членов Совета директоров Общества.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Избрание членов ревизионной комиссии Общества.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Утверждение аудитора Общества.</w:t>
      </w:r>
    </w:p>
    <w:p w:rsidR="00480F11" w:rsidRPr="00480F11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Внесение изменений в устав Общества.</w:t>
      </w:r>
    </w:p>
    <w:p w:rsidR="008A2CEF" w:rsidRPr="008A2CEF" w:rsidRDefault="00480F11" w:rsidP="00480F11">
      <w:pPr>
        <w:numPr>
          <w:ilvl w:val="0"/>
          <w:numId w:val="1"/>
        </w:numPr>
        <w:tabs>
          <w:tab w:val="num" w:pos="0"/>
          <w:tab w:val="num" w:pos="993"/>
        </w:tabs>
        <w:ind w:left="0" w:firstLine="567"/>
        <w:contextualSpacing/>
        <w:jc w:val="both"/>
        <w:rPr>
          <w:bCs/>
          <w:color w:val="000000" w:themeColor="text1"/>
          <w:sz w:val="24"/>
          <w:szCs w:val="24"/>
        </w:rPr>
      </w:pPr>
      <w:r w:rsidRPr="00480F11">
        <w:rPr>
          <w:bCs/>
          <w:color w:val="000000" w:themeColor="text1"/>
          <w:sz w:val="24"/>
          <w:szCs w:val="24"/>
        </w:rPr>
        <w:t>Утверждение Положения об общем собрании акционеров Общества в новой редакции</w:t>
      </w:r>
    </w:p>
    <w:p w:rsidR="008A2CEF" w:rsidRDefault="008A2CEF" w:rsidP="00BF48C7">
      <w:pPr>
        <w:pStyle w:val="21"/>
        <w:ind w:firstLine="567"/>
        <w:rPr>
          <w:szCs w:val="24"/>
        </w:rPr>
      </w:pPr>
    </w:p>
    <w:p w:rsidR="00480F11" w:rsidRPr="00480F11" w:rsidRDefault="008A2CEF" w:rsidP="00480F11">
      <w:pPr>
        <w:pStyle w:val="a4"/>
        <w:ind w:firstLine="567"/>
        <w:rPr>
          <w:bCs/>
          <w:color w:val="000000" w:themeColor="text1"/>
          <w:szCs w:val="24"/>
        </w:rPr>
      </w:pPr>
      <w:r w:rsidRPr="008A2CEF">
        <w:rPr>
          <w:rFonts w:ascii="Times New Roman" w:hAnsi="Times New Roman"/>
          <w:bCs/>
          <w:color w:val="000000" w:themeColor="text1"/>
          <w:szCs w:val="24"/>
        </w:rPr>
        <w:t>Ознакомиться с информацией (материалами) к Собранию можно</w:t>
      </w:r>
      <w:r w:rsidRPr="008A2CEF">
        <w:rPr>
          <w:szCs w:val="24"/>
        </w:rPr>
        <w:t xml:space="preserve">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в период с </w:t>
      </w:r>
      <w:r w:rsidR="00480F11">
        <w:rPr>
          <w:rFonts w:ascii="Times New Roman" w:hAnsi="Times New Roman"/>
          <w:bCs/>
          <w:color w:val="000000" w:themeColor="text1"/>
          <w:szCs w:val="24"/>
        </w:rPr>
        <w:t>17 июля 2020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года по </w:t>
      </w:r>
      <w:r w:rsidR="00480F11">
        <w:rPr>
          <w:rFonts w:ascii="Times New Roman" w:hAnsi="Times New Roman"/>
          <w:bCs/>
          <w:color w:val="000000" w:themeColor="text1"/>
          <w:szCs w:val="24"/>
        </w:rPr>
        <w:t xml:space="preserve">06 августа 2020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года (включительно) по рабочим дням с </w:t>
      </w:r>
      <w:r w:rsidR="00480F11">
        <w:rPr>
          <w:rFonts w:ascii="Times New Roman" w:hAnsi="Times New Roman"/>
          <w:bCs/>
          <w:color w:val="000000" w:themeColor="text1"/>
          <w:szCs w:val="24"/>
        </w:rPr>
        <w:t>09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часов</w:t>
      </w:r>
      <w:r w:rsidR="00480F11">
        <w:rPr>
          <w:rFonts w:ascii="Times New Roman" w:hAnsi="Times New Roman"/>
          <w:bCs/>
          <w:color w:val="000000" w:themeColor="text1"/>
          <w:szCs w:val="24"/>
        </w:rPr>
        <w:t xml:space="preserve"> 00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минут до </w:t>
      </w:r>
      <w:r w:rsidR="00480F11">
        <w:rPr>
          <w:rFonts w:ascii="Times New Roman" w:hAnsi="Times New Roman"/>
          <w:bCs/>
          <w:color w:val="000000" w:themeColor="text1"/>
          <w:szCs w:val="24"/>
        </w:rPr>
        <w:t>17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часов</w:t>
      </w:r>
      <w:r w:rsidR="00480F11">
        <w:rPr>
          <w:rFonts w:ascii="Times New Roman" w:hAnsi="Times New Roman"/>
          <w:bCs/>
          <w:color w:val="000000" w:themeColor="text1"/>
          <w:szCs w:val="24"/>
        </w:rPr>
        <w:t xml:space="preserve"> 00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минут по адресу Общества: </w:t>
      </w:r>
      <w:r w:rsidR="00480F11" w:rsidRPr="00480F11">
        <w:rPr>
          <w:bCs/>
          <w:color w:val="000000" w:themeColor="text1"/>
          <w:szCs w:val="24"/>
        </w:rPr>
        <w:t>117545, г. Москва, Днепропетровский проезд, 4А, стр.3А, АО «МЗ «САПФИР».</w:t>
      </w:r>
    </w:p>
    <w:p w:rsidR="008A2CEF" w:rsidRPr="008A2CEF" w:rsidRDefault="008A2CEF" w:rsidP="00BF48C7">
      <w:pPr>
        <w:pStyle w:val="21"/>
        <w:ind w:firstLine="567"/>
        <w:rPr>
          <w:szCs w:val="24"/>
        </w:rPr>
      </w:pPr>
    </w:p>
    <w:p w:rsidR="00EB4C25" w:rsidRPr="00EB4C25" w:rsidRDefault="00DD60C8" w:rsidP="00EB4C25">
      <w:pPr>
        <w:pStyle w:val="a4"/>
        <w:ind w:firstLine="567"/>
        <w:rPr>
          <w:rFonts w:ascii="Times New Roman" w:hAnsi="Times New Roman"/>
          <w:bCs/>
          <w:szCs w:val="24"/>
        </w:rPr>
      </w:pPr>
      <w:r w:rsidRPr="008A2CEF">
        <w:rPr>
          <w:rFonts w:ascii="Times New Roman" w:hAnsi="Times New Roman"/>
          <w:szCs w:val="24"/>
        </w:rPr>
        <w:t xml:space="preserve">Акционер может проголосовать по вопросам повестки дня Собрания, направив заполненные бюллетени по следующему почтовому адресу: Российская Федерация, </w:t>
      </w:r>
      <w:r w:rsidR="00EB4C25" w:rsidRPr="00EB4C25">
        <w:rPr>
          <w:rFonts w:ascii="Times New Roman" w:hAnsi="Times New Roman"/>
          <w:bCs/>
          <w:szCs w:val="24"/>
        </w:rPr>
        <w:t>117545, г. Москва, Днепропетровский проезд, 4А, стр.3А, АО «МЗ «САПФИР».</w:t>
      </w:r>
    </w:p>
    <w:p w:rsidR="00AA1C2F" w:rsidRPr="008A2CEF" w:rsidRDefault="00AA1C2F" w:rsidP="00DD60C8">
      <w:pPr>
        <w:pStyle w:val="a4"/>
        <w:ind w:firstLine="567"/>
        <w:rPr>
          <w:rFonts w:ascii="Times New Roman" w:hAnsi="Times New Roman"/>
          <w:szCs w:val="24"/>
        </w:rPr>
      </w:pPr>
    </w:p>
    <w:p w:rsidR="00DD60C8" w:rsidRDefault="00DD60C8" w:rsidP="00DD60C8">
      <w:pPr>
        <w:pStyle w:val="a4"/>
        <w:ind w:firstLine="567"/>
        <w:rPr>
          <w:rFonts w:ascii="Times New Roman" w:hAnsi="Times New Roman"/>
          <w:szCs w:val="24"/>
        </w:rPr>
      </w:pPr>
      <w:r w:rsidRPr="008A2CEF">
        <w:rPr>
          <w:rFonts w:ascii="Times New Roman" w:hAnsi="Times New Roman"/>
          <w:szCs w:val="24"/>
        </w:rPr>
        <w:t xml:space="preserve">Такие бюллетени должны поступить в </w:t>
      </w:r>
      <w:r w:rsidR="00362AEE" w:rsidRPr="008A2CEF">
        <w:rPr>
          <w:rFonts w:ascii="Times New Roman" w:hAnsi="Times New Roman"/>
          <w:szCs w:val="24"/>
        </w:rPr>
        <w:t>Общество</w:t>
      </w:r>
      <w:r w:rsidRPr="008A2CEF">
        <w:rPr>
          <w:rFonts w:ascii="Times New Roman" w:hAnsi="Times New Roman"/>
          <w:szCs w:val="24"/>
        </w:rPr>
        <w:t xml:space="preserve"> не позднее </w:t>
      </w:r>
      <w:r w:rsidR="00EB4C25">
        <w:rPr>
          <w:rFonts w:ascii="Times New Roman" w:hAnsi="Times New Roman"/>
          <w:szCs w:val="24"/>
        </w:rPr>
        <w:t>06 августа 2020 года</w:t>
      </w:r>
      <w:r w:rsidRPr="008A2CEF">
        <w:rPr>
          <w:rFonts w:ascii="Times New Roman" w:hAnsi="Times New Roman"/>
          <w:bCs/>
          <w:szCs w:val="24"/>
        </w:rPr>
        <w:t xml:space="preserve">. Бюллетени, поступившие после указанной даты, не будут учитываться при </w:t>
      </w:r>
      <w:r w:rsidRPr="008A2CEF">
        <w:rPr>
          <w:rFonts w:ascii="Times New Roman" w:hAnsi="Times New Roman"/>
          <w:szCs w:val="24"/>
        </w:rPr>
        <w:t>определении кворума Собрания и подведении итогов голосования.</w:t>
      </w:r>
    </w:p>
    <w:p w:rsidR="00E72497" w:rsidRPr="008A2CEF" w:rsidRDefault="00E72497" w:rsidP="00E72497">
      <w:pPr>
        <w:pStyle w:val="a4"/>
        <w:ind w:firstLine="567"/>
        <w:rPr>
          <w:rFonts w:ascii="Times New Roman" w:hAnsi="Times New Roman"/>
          <w:szCs w:val="24"/>
        </w:rPr>
      </w:pPr>
      <w:r w:rsidRPr="008A2CEF">
        <w:rPr>
          <w:rFonts w:ascii="Times New Roman" w:hAnsi="Times New Roman"/>
          <w:szCs w:val="24"/>
        </w:rPr>
        <w:t>Документы, удостоверяющие полномочия правопреемников и представителей лиц, включенных в список лиц, имеющих право на участие в Общем собрании акционеров (</w:t>
      </w:r>
      <w:r>
        <w:rPr>
          <w:rFonts w:ascii="Times New Roman" w:hAnsi="Times New Roman"/>
          <w:szCs w:val="24"/>
        </w:rPr>
        <w:t>оригиналы или</w:t>
      </w:r>
      <w:r w:rsidRPr="008A2CEF">
        <w:rPr>
          <w:rFonts w:ascii="Times New Roman" w:hAnsi="Times New Roman"/>
          <w:szCs w:val="24"/>
        </w:rPr>
        <w:t xml:space="preserve"> копии, </w:t>
      </w:r>
      <w:r>
        <w:rPr>
          <w:rFonts w:ascii="Times New Roman" w:hAnsi="Times New Roman"/>
          <w:szCs w:val="24"/>
        </w:rPr>
        <w:t>заверенные</w:t>
      </w:r>
      <w:r w:rsidRPr="008A2CE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надлежащим образом</w:t>
      </w:r>
      <w:r w:rsidRPr="008A2CEF">
        <w:rPr>
          <w:rFonts w:ascii="Times New Roman" w:hAnsi="Times New Roman"/>
          <w:szCs w:val="24"/>
        </w:rPr>
        <w:t xml:space="preserve">), </w:t>
      </w:r>
      <w:r>
        <w:rPr>
          <w:rFonts w:ascii="Times New Roman" w:hAnsi="Times New Roman"/>
          <w:szCs w:val="24"/>
        </w:rPr>
        <w:t>должны направляться вместе с заполненными бюллетенями</w:t>
      </w:r>
      <w:r w:rsidRPr="008A2CEF">
        <w:rPr>
          <w:rFonts w:ascii="Times New Roman" w:hAnsi="Times New Roman"/>
          <w:szCs w:val="24"/>
        </w:rPr>
        <w:t>.</w:t>
      </w:r>
    </w:p>
    <w:p w:rsidR="00E72497" w:rsidRPr="008A2CEF" w:rsidRDefault="00E72497" w:rsidP="00DD60C8">
      <w:pPr>
        <w:pStyle w:val="a4"/>
        <w:ind w:firstLine="567"/>
        <w:rPr>
          <w:rFonts w:ascii="Times New Roman" w:hAnsi="Times New Roman"/>
          <w:szCs w:val="24"/>
        </w:rPr>
      </w:pPr>
    </w:p>
    <w:p w:rsidR="00402682" w:rsidRDefault="00402682" w:rsidP="00402682">
      <w:pPr>
        <w:pStyle w:val="21"/>
        <w:ind w:firstLine="567"/>
        <w:rPr>
          <w:color w:val="000000" w:themeColor="text1"/>
          <w:szCs w:val="24"/>
        </w:rPr>
      </w:pPr>
    </w:p>
    <w:p w:rsidR="00402682" w:rsidRPr="008A2CEF" w:rsidRDefault="00402682" w:rsidP="00402682">
      <w:pPr>
        <w:pStyle w:val="21"/>
        <w:ind w:firstLine="567"/>
        <w:rPr>
          <w:color w:val="000000" w:themeColor="text1"/>
          <w:szCs w:val="24"/>
        </w:rPr>
      </w:pPr>
    </w:p>
    <w:p w:rsidR="00DD60C8" w:rsidRPr="004774DF" w:rsidRDefault="00362AEE" w:rsidP="00DD60C8">
      <w:pPr>
        <w:pStyle w:val="21"/>
        <w:ind w:firstLine="567"/>
        <w:rPr>
          <w:b/>
          <w:szCs w:val="24"/>
        </w:rPr>
      </w:pPr>
      <w:r w:rsidRPr="004774DF">
        <w:rPr>
          <w:b/>
          <w:szCs w:val="24"/>
        </w:rPr>
        <w:t>Совет директоров АО «</w:t>
      </w:r>
      <w:r w:rsidR="00074C0D">
        <w:rPr>
          <w:b/>
          <w:szCs w:val="24"/>
        </w:rPr>
        <w:t>МЗ «САПФИР</w:t>
      </w:r>
      <w:r w:rsidRPr="004774DF">
        <w:rPr>
          <w:b/>
          <w:szCs w:val="24"/>
        </w:rPr>
        <w:t>»</w:t>
      </w:r>
    </w:p>
    <w:sectPr w:rsidR="00DD60C8" w:rsidRPr="004774DF" w:rsidSect="004774DF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B18FA1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394F07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16084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DEE220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6E2950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DDA8041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4E493BE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85E88F2C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70A6FBB"/>
    <w:multiLevelType w:val="hybridMultilevel"/>
    <w:tmpl w:val="CD247672"/>
    <w:lvl w:ilvl="0" w:tplc="E7F41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C8"/>
    <w:rsid w:val="0000472A"/>
    <w:rsid w:val="00074C0D"/>
    <w:rsid w:val="00092FF7"/>
    <w:rsid w:val="00151A8D"/>
    <w:rsid w:val="001A5D96"/>
    <w:rsid w:val="00207689"/>
    <w:rsid w:val="002E53A4"/>
    <w:rsid w:val="00312100"/>
    <w:rsid w:val="00362AEE"/>
    <w:rsid w:val="003D48A7"/>
    <w:rsid w:val="00402682"/>
    <w:rsid w:val="004774DF"/>
    <w:rsid w:val="00480F11"/>
    <w:rsid w:val="004E6B82"/>
    <w:rsid w:val="00631F59"/>
    <w:rsid w:val="00660BBD"/>
    <w:rsid w:val="006831E7"/>
    <w:rsid w:val="008A2CEF"/>
    <w:rsid w:val="009979E8"/>
    <w:rsid w:val="009B76EB"/>
    <w:rsid w:val="009F77F8"/>
    <w:rsid w:val="00A25868"/>
    <w:rsid w:val="00A577AC"/>
    <w:rsid w:val="00AA1C2F"/>
    <w:rsid w:val="00B323C9"/>
    <w:rsid w:val="00BF48C7"/>
    <w:rsid w:val="00C47C54"/>
    <w:rsid w:val="00C704D8"/>
    <w:rsid w:val="00CD00E2"/>
    <w:rsid w:val="00D646A7"/>
    <w:rsid w:val="00DD60C8"/>
    <w:rsid w:val="00DE0E44"/>
    <w:rsid w:val="00E72497"/>
    <w:rsid w:val="00EB4C25"/>
    <w:rsid w:val="00F60883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semiHidden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A2C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C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semiHidden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A2C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C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Hewlett-Packard Company</cp:lastModifiedBy>
  <cp:revision>4</cp:revision>
  <cp:lastPrinted>2019-03-21T13:37:00Z</cp:lastPrinted>
  <dcterms:created xsi:type="dcterms:W3CDTF">2020-07-08T10:35:00Z</dcterms:created>
  <dcterms:modified xsi:type="dcterms:W3CDTF">2020-07-16T06:59:00Z</dcterms:modified>
</cp:coreProperties>
</file>